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194D7E" w14:textId="4EA422BB" w:rsidR="008D03E7" w:rsidRDefault="008D03E7" w:rsidP="008D03E7">
      <w:pPr>
        <w:keepLines/>
        <w:tabs>
          <w:tab w:val="right" w:pos="10440"/>
          <w:tab w:val="right" w:pos="13323"/>
        </w:tabs>
        <w:spacing w:after="0"/>
        <w:rPr>
          <w:rFonts w:ascii="Arial" w:hAnsi="Arial" w:cs="Arial"/>
          <w:b/>
          <w:sz w:val="24"/>
          <w:szCs w:val="24"/>
          <w:lang w:val="en-US"/>
        </w:rPr>
      </w:pPr>
      <w:bookmarkStart w:id="0" w:name="_Toc5938268"/>
      <w:bookmarkStart w:id="1" w:name="_Toc9865820"/>
      <w:bookmarkStart w:id="2" w:name="_Toc21086244"/>
      <w:bookmarkStart w:id="3" w:name="_Toc29768680"/>
      <w:r>
        <w:rPr>
          <w:rFonts w:ascii="Arial" w:hAnsi="Arial" w:cs="Arial"/>
          <w:b/>
          <w:sz w:val="24"/>
          <w:szCs w:val="24"/>
          <w:lang w:val="en-US"/>
        </w:rPr>
        <w:t>3GPP TSG-RAN WG4 Meeting # 107</w:t>
      </w:r>
      <w:r>
        <w:rPr>
          <w:rFonts w:ascii="Arial" w:hAnsi="Arial" w:cs="Arial"/>
          <w:b/>
          <w:sz w:val="24"/>
          <w:szCs w:val="24"/>
          <w:lang w:val="en-US"/>
        </w:rPr>
        <w:tab/>
      </w:r>
      <w:r w:rsidR="00475C22" w:rsidRPr="00475C22">
        <w:rPr>
          <w:rFonts w:ascii="Arial" w:hAnsi="Arial" w:cs="Arial"/>
          <w:b/>
          <w:sz w:val="24"/>
          <w:szCs w:val="24"/>
          <w:lang w:val="en-US"/>
        </w:rPr>
        <w:t>R4-2307764</w:t>
      </w:r>
    </w:p>
    <w:p w14:paraId="1FBE875C" w14:textId="77777777" w:rsidR="008D03E7" w:rsidRDefault="008D03E7" w:rsidP="008D03E7">
      <w:pPr>
        <w:tabs>
          <w:tab w:val="right" w:pos="9781"/>
          <w:tab w:val="right" w:pos="13323"/>
        </w:tabs>
        <w:spacing w:before="60" w:after="60"/>
        <w:outlineLvl w:val="0"/>
        <w:rPr>
          <w:rFonts w:ascii="Arial" w:hAnsi="Arial" w:cs="Arial"/>
          <w:b/>
          <w:sz w:val="24"/>
          <w:szCs w:val="24"/>
          <w:lang w:val="en-US"/>
        </w:rPr>
      </w:pPr>
      <w:r>
        <w:rPr>
          <w:rFonts w:ascii="Arial" w:hAnsi="Arial" w:cs="Arial"/>
          <w:b/>
          <w:sz w:val="24"/>
          <w:szCs w:val="24"/>
          <w:lang w:val="en-US"/>
        </w:rPr>
        <w:t>Incheon, KR, May 22 – May 26, 2023</w:t>
      </w:r>
    </w:p>
    <w:p w14:paraId="1A4F2DF1" w14:textId="77777777" w:rsidR="004E69AA" w:rsidRPr="008D03E7" w:rsidRDefault="004E69AA" w:rsidP="004E69AA">
      <w:pPr>
        <w:pStyle w:val="af8"/>
        <w:rPr>
          <w:rFonts w:eastAsia="宋体"/>
          <w:sz w:val="24"/>
          <w:lang w:eastAsia="zh-CN"/>
        </w:rPr>
      </w:pPr>
    </w:p>
    <w:p w14:paraId="6AA22C6C" w14:textId="545A1035" w:rsidR="004E69AA" w:rsidRPr="00EC2290" w:rsidRDefault="004E69AA" w:rsidP="004E69AA">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EF1BD6" w:rsidRPr="00EF1BD6">
        <w:rPr>
          <w:rFonts w:ascii="Arial" w:hAnsi="Arial" w:cs="Arial"/>
          <w:sz w:val="22"/>
        </w:rPr>
        <w:t>Huawei, HiSilicon</w:t>
      </w:r>
    </w:p>
    <w:p w14:paraId="6A8F1C13" w14:textId="78DC7778"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E02C8" w:rsidRPr="00BE02C8">
        <w:rPr>
          <w:rFonts w:ascii="Arial" w:hAnsi="Arial" w:cs="Arial"/>
          <w:sz w:val="22"/>
        </w:rPr>
        <w:t>UE capability for channel raster enhancement</w:t>
      </w:r>
    </w:p>
    <w:p w14:paraId="0F34F3E0" w14:textId="56A5951D" w:rsidR="004E69AA" w:rsidRPr="007377A4"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475C22">
        <w:rPr>
          <w:rFonts w:ascii="Arial" w:hAnsi="Arial" w:cs="Arial"/>
          <w:sz w:val="22"/>
        </w:rPr>
        <w:t>8</w:t>
      </w:r>
      <w:r w:rsidR="00174C21">
        <w:rPr>
          <w:rFonts w:ascii="Arial" w:hAnsi="Arial" w:cs="Arial"/>
          <w:sz w:val="22"/>
        </w:rPr>
        <w:t>.6.</w:t>
      </w:r>
      <w:r w:rsidR="00BE02C8">
        <w:rPr>
          <w:rFonts w:ascii="Arial" w:hAnsi="Arial" w:cs="Arial"/>
          <w:sz w:val="22"/>
        </w:rPr>
        <w:t>3</w:t>
      </w:r>
    </w:p>
    <w:p w14:paraId="7D7C8C39" w14:textId="4043F98E" w:rsidR="004E69AA" w:rsidRPr="00EC2290" w:rsidRDefault="004E69AA" w:rsidP="004E69AA">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BF2097">
        <w:rPr>
          <w:rFonts w:ascii="Arial" w:eastAsia="宋体" w:hAnsi="Arial" w:cs="Arial"/>
          <w:sz w:val="22"/>
          <w:lang w:eastAsia="zh-CN"/>
        </w:rPr>
        <w:t>Approval</w:t>
      </w:r>
      <w:bookmarkStart w:id="4" w:name="_GoBack"/>
      <w:bookmarkEnd w:id="4"/>
    </w:p>
    <w:p w14:paraId="2E1C5B39" w14:textId="77777777" w:rsidR="004E69AA" w:rsidRDefault="004E69AA" w:rsidP="000169FE">
      <w:pPr>
        <w:pStyle w:val="1"/>
        <w:numPr>
          <w:ilvl w:val="0"/>
          <w:numId w:val="2"/>
        </w:numPr>
        <w:overflowPunct w:val="0"/>
        <w:autoSpaceDE w:val="0"/>
        <w:autoSpaceDN w:val="0"/>
        <w:adjustRightInd w:val="0"/>
        <w:textAlignment w:val="baseline"/>
      </w:pPr>
      <w:r w:rsidRPr="00B16EEF">
        <w:t>Introduction</w:t>
      </w:r>
    </w:p>
    <w:p w14:paraId="2B25E18F" w14:textId="7130CA3A" w:rsidR="00174C21" w:rsidRDefault="00174C21" w:rsidP="00174C21">
      <w:r>
        <w:t xml:space="preserve">At RAN#99, a new WI on channel raster enhancement was approved in </w:t>
      </w:r>
      <w:r w:rsidRPr="00174C21">
        <w:t>RP-230813</w:t>
      </w:r>
      <w:r>
        <w:t>, with the following objectives:</w:t>
      </w:r>
    </w:p>
    <w:p w14:paraId="653158DB" w14:textId="77777777" w:rsidR="00174C21" w:rsidRPr="00174C21" w:rsidRDefault="00174C21" w:rsidP="00174C21">
      <w:pPr>
        <w:numPr>
          <w:ilvl w:val="0"/>
          <w:numId w:val="37"/>
        </w:numPr>
        <w:overflowPunct w:val="0"/>
        <w:autoSpaceDE w:val="0"/>
        <w:autoSpaceDN w:val="0"/>
        <w:adjustRightInd w:val="0"/>
        <w:rPr>
          <w:i/>
          <w:lang w:eastAsia="en-GB"/>
        </w:rPr>
      </w:pPr>
      <w:r w:rsidRPr="00174C21">
        <w:rPr>
          <w:i/>
        </w:rPr>
        <w:t xml:space="preserve">Specify necessary changes to the UE channel raster such that configuring a narrower UE channel BW inside a wider </w:t>
      </w:r>
      <w:proofErr w:type="spellStart"/>
      <w:r w:rsidRPr="00174C21">
        <w:rPr>
          <w:i/>
        </w:rPr>
        <w:t>gNB</w:t>
      </w:r>
      <w:proofErr w:type="spellEnd"/>
      <w:r w:rsidRPr="00174C21">
        <w:rPr>
          <w:i/>
        </w:rPr>
        <w:t xml:space="preserve"> channel BW is always possible [RAN4].</w:t>
      </w:r>
    </w:p>
    <w:p w14:paraId="312AC1D2" w14:textId="77777777" w:rsidR="00174C21" w:rsidRPr="00174C21" w:rsidRDefault="00174C21" w:rsidP="00174C21">
      <w:pPr>
        <w:numPr>
          <w:ilvl w:val="0"/>
          <w:numId w:val="38"/>
        </w:numPr>
        <w:overflowPunct w:val="0"/>
        <w:autoSpaceDE w:val="0"/>
        <w:autoSpaceDN w:val="0"/>
        <w:adjustRightInd w:val="0"/>
        <w:rPr>
          <w:i/>
        </w:rPr>
      </w:pPr>
      <w:r w:rsidRPr="00174C21">
        <w:rPr>
          <w:i/>
        </w:rPr>
        <w:t>Changes to BS channel raster can be considered if required [RAN4].</w:t>
      </w:r>
    </w:p>
    <w:p w14:paraId="505A5D38" w14:textId="77777777" w:rsidR="00174C21" w:rsidRPr="00174C21" w:rsidRDefault="00174C21" w:rsidP="00174C21">
      <w:pPr>
        <w:numPr>
          <w:ilvl w:val="0"/>
          <w:numId w:val="39"/>
        </w:numPr>
        <w:overflowPunct w:val="0"/>
        <w:autoSpaceDE w:val="0"/>
        <w:autoSpaceDN w:val="0"/>
        <w:adjustRightInd w:val="0"/>
        <w:rPr>
          <w:i/>
        </w:rPr>
      </w:pPr>
      <w:r w:rsidRPr="00174C21">
        <w:rPr>
          <w:i/>
        </w:rPr>
        <w:t>Specify the corresponding UE capability, if needed, to enable changes to the channel raster [RAN2, RAN4]:</w:t>
      </w:r>
    </w:p>
    <w:p w14:paraId="35B71592" w14:textId="77777777" w:rsidR="00174C21" w:rsidRPr="00174C21" w:rsidRDefault="00174C21" w:rsidP="00174C21">
      <w:pPr>
        <w:numPr>
          <w:ilvl w:val="1"/>
          <w:numId w:val="40"/>
        </w:numPr>
        <w:overflowPunct w:val="0"/>
        <w:autoSpaceDE w:val="0"/>
        <w:autoSpaceDN w:val="0"/>
        <w:adjustRightInd w:val="0"/>
        <w:rPr>
          <w:i/>
        </w:rPr>
      </w:pPr>
      <w:r w:rsidRPr="00174C21">
        <w:rPr>
          <w:i/>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p w14:paraId="4BC34EEA" w14:textId="77777777" w:rsidR="00174C21" w:rsidRPr="00174C21" w:rsidRDefault="00174C21" w:rsidP="00174C21">
      <w:pPr>
        <w:spacing w:before="120" w:after="240"/>
        <w:rPr>
          <w:bCs/>
          <w:i/>
        </w:rPr>
      </w:pPr>
      <w:r w:rsidRPr="00174C21">
        <w:rPr>
          <w:bCs/>
          <w:i/>
        </w:rPr>
        <w:t>NOTE: Changes to channel raster need to be compliant with the definition of global channel raster in RAN4 specification.</w:t>
      </w:r>
    </w:p>
    <w:p w14:paraId="636EC26E" w14:textId="4C6850CB" w:rsidR="00174C21" w:rsidRDefault="00174C21" w:rsidP="00174C21">
      <w:r>
        <w:t>In this contribution, we provide ou</w:t>
      </w:r>
      <w:r w:rsidR="00BE02C8">
        <w:t>r consideration on the third objective, i.e. UE capability.</w:t>
      </w:r>
    </w:p>
    <w:p w14:paraId="026158DF" w14:textId="0BE41561" w:rsidR="00975261" w:rsidRDefault="00975261" w:rsidP="00F83302">
      <w:pPr>
        <w:pStyle w:val="1"/>
        <w:numPr>
          <w:ilvl w:val="0"/>
          <w:numId w:val="2"/>
        </w:numPr>
      </w:pPr>
      <w:r>
        <w:t>Discussion</w:t>
      </w:r>
    </w:p>
    <w:p w14:paraId="27AB4E7B" w14:textId="18B8E738" w:rsidR="00973B2F" w:rsidRDefault="00973B2F" w:rsidP="00973B2F">
      <w:pPr>
        <w:rPr>
          <w:lang w:eastAsia="zh-CN"/>
        </w:rPr>
      </w:pPr>
      <w:r>
        <w:rPr>
          <w:lang w:eastAsia="zh-CN"/>
        </w:rPr>
        <w:t>Per WF agreed in last meeting in [1], on UE capability,</w:t>
      </w:r>
    </w:p>
    <w:p w14:paraId="672ECDE3" w14:textId="77777777" w:rsidR="00973B2F" w:rsidRDefault="00973B2F" w:rsidP="00973B2F">
      <w:pPr>
        <w:overflowPunct w:val="0"/>
        <w:autoSpaceDE w:val="0"/>
        <w:autoSpaceDN w:val="0"/>
        <w:ind w:firstLine="420"/>
        <w:textAlignment w:val="baseline"/>
        <w:rPr>
          <w:iCs/>
          <w:lang w:eastAsia="ja-JP"/>
        </w:rPr>
      </w:pPr>
      <w:r>
        <w:rPr>
          <w:iCs/>
          <w:lang w:eastAsia="ja-JP"/>
        </w:rPr>
        <w:t>FFS whether/how a new UE capability would be specified to support the WI objectives</w:t>
      </w:r>
    </w:p>
    <w:p w14:paraId="099D59EE" w14:textId="77777777" w:rsidR="00973B2F" w:rsidRDefault="00973B2F" w:rsidP="00973B2F">
      <w:pPr>
        <w:overflowPunct w:val="0"/>
        <w:autoSpaceDE w:val="0"/>
        <w:autoSpaceDN w:val="0"/>
        <w:ind w:firstLine="420"/>
        <w:textAlignment w:val="baseline"/>
        <w:rPr>
          <w:rFonts w:eastAsia="宋体"/>
          <w:iCs/>
        </w:rPr>
      </w:pPr>
      <w:r>
        <w:rPr>
          <w:iCs/>
        </w:rPr>
        <w:t>FFS if UE capability should be per band or per UE.</w:t>
      </w:r>
    </w:p>
    <w:p w14:paraId="748FB87A" w14:textId="77777777" w:rsidR="00973B2F" w:rsidRDefault="00973B2F" w:rsidP="00973B2F">
      <w:pPr>
        <w:overflowPunct w:val="0"/>
        <w:autoSpaceDE w:val="0"/>
        <w:autoSpaceDN w:val="0"/>
        <w:ind w:firstLine="420"/>
        <w:textAlignment w:val="baseline"/>
        <w:rPr>
          <w:iCs/>
        </w:rPr>
      </w:pPr>
      <w:r>
        <w:rPr>
          <w:iCs/>
        </w:rPr>
        <w:t>FFS from which release should the UE capability be applicable.</w:t>
      </w:r>
    </w:p>
    <w:p w14:paraId="088B024C" w14:textId="77777777" w:rsidR="00973B2F" w:rsidRPr="00973B2F" w:rsidRDefault="00973B2F" w:rsidP="00973B2F">
      <w:pPr>
        <w:rPr>
          <w:lang w:eastAsia="zh-CN"/>
        </w:rPr>
      </w:pPr>
    </w:p>
    <w:p w14:paraId="48A5294A" w14:textId="61349E32" w:rsidR="00973B2F" w:rsidRDefault="00174C21" w:rsidP="00174C21">
      <w:pPr>
        <w:rPr>
          <w:lang w:eastAsia="zh-CN"/>
        </w:rPr>
      </w:pPr>
      <w:r>
        <w:rPr>
          <w:lang w:eastAsia="zh-CN"/>
        </w:rPr>
        <w:t xml:space="preserve">The purpose of the channel raster enhancement is to make it </w:t>
      </w:r>
      <w:r w:rsidR="00E56DDE">
        <w:rPr>
          <w:lang w:eastAsia="zh-CN"/>
        </w:rPr>
        <w:t xml:space="preserve">always possible that a narrower UE channel bandwidth can be configured inside wider </w:t>
      </w:r>
      <w:proofErr w:type="spellStart"/>
      <w:r w:rsidR="00E56DDE">
        <w:rPr>
          <w:lang w:eastAsia="zh-CN"/>
        </w:rPr>
        <w:t>gNB</w:t>
      </w:r>
      <w:proofErr w:type="spellEnd"/>
      <w:r w:rsidR="00E56DDE">
        <w:rPr>
          <w:lang w:eastAsia="zh-CN"/>
        </w:rPr>
        <w:t xml:space="preserve"> channel bandwidth.</w:t>
      </w:r>
      <w:r w:rsidR="009D5379">
        <w:rPr>
          <w:lang w:eastAsia="zh-CN"/>
        </w:rPr>
        <w:t xml:space="preserve"> The odd/even constrains have been discussed during the study item on support of irreg</w:t>
      </w:r>
      <w:r w:rsidR="00973B2F">
        <w:rPr>
          <w:lang w:eastAsia="zh-CN"/>
        </w:rPr>
        <w:t>ular channel bandwidth. And as discussed in [2]</w:t>
      </w:r>
      <w:r w:rsidR="009D5379">
        <w:rPr>
          <w:lang w:eastAsia="zh-CN"/>
        </w:rPr>
        <w:t xml:space="preserve">, </w:t>
      </w:r>
      <w:r w:rsidR="00E24281">
        <w:rPr>
          <w:lang w:eastAsia="zh-CN"/>
        </w:rPr>
        <w:t xml:space="preserve">new </w:t>
      </w:r>
      <w:r w:rsidR="009D5379">
        <w:rPr>
          <w:lang w:eastAsia="zh-CN"/>
        </w:rPr>
        <w:t>denser channel raster</w:t>
      </w:r>
      <w:r w:rsidR="00E24281">
        <w:rPr>
          <w:lang w:eastAsia="zh-CN"/>
        </w:rPr>
        <w:t xml:space="preserve"> (10 kHz) need to be introduced</w:t>
      </w:r>
      <w:r w:rsidR="009D5379">
        <w:rPr>
          <w:lang w:eastAsia="zh-CN"/>
        </w:rPr>
        <w:t xml:space="preserve"> to solve the issue.</w:t>
      </w:r>
      <w:r w:rsidR="00BE02C8">
        <w:rPr>
          <w:lang w:eastAsia="zh-CN"/>
        </w:rPr>
        <w:t xml:space="preserve"> </w:t>
      </w:r>
      <w:r w:rsidR="00E24281">
        <w:rPr>
          <w:lang w:eastAsia="zh-CN"/>
        </w:rPr>
        <w:t xml:space="preserve">Based on previous discussion, the legacy UE may only support 100 kHz </w:t>
      </w:r>
      <w:r w:rsidR="00F43D0E">
        <w:rPr>
          <w:lang w:eastAsia="zh-CN"/>
        </w:rPr>
        <w:t>channel raster, hence a new UE capability</w:t>
      </w:r>
      <w:r w:rsidR="00AB54C9">
        <w:rPr>
          <w:lang w:eastAsia="zh-CN"/>
        </w:rPr>
        <w:t xml:space="preserve"> is needed to let network to know how to configure the suitable channel positon for UE channel bandwidth. </w:t>
      </w:r>
      <w:r w:rsidR="00F43D0E">
        <w:rPr>
          <w:lang w:eastAsia="zh-CN"/>
        </w:rPr>
        <w:t xml:space="preserve"> </w:t>
      </w:r>
    </w:p>
    <w:p w14:paraId="3AA5CB31" w14:textId="235A9217" w:rsidR="00AB54C9" w:rsidRDefault="00AB54C9" w:rsidP="00174C21">
      <w:pPr>
        <w:rPr>
          <w:lang w:eastAsia="zh-CN"/>
        </w:rPr>
      </w:pPr>
      <w:r w:rsidRPr="00AB54C9">
        <w:rPr>
          <w:b/>
          <w:lang w:eastAsia="zh-CN"/>
        </w:rPr>
        <w:t>Observation 1</w:t>
      </w:r>
      <w:r>
        <w:rPr>
          <w:lang w:eastAsia="zh-CN"/>
        </w:rPr>
        <w:t>: a new UE capability is needed for the UE to support new channel raster.</w:t>
      </w:r>
    </w:p>
    <w:p w14:paraId="6298AEBF" w14:textId="0D4A92F4" w:rsidR="005A6301" w:rsidRDefault="00AB54C9" w:rsidP="00174C21">
      <w:pPr>
        <w:rPr>
          <w:lang w:eastAsia="zh-CN"/>
        </w:rPr>
      </w:pPr>
      <w:r>
        <w:rPr>
          <w:lang w:eastAsia="zh-CN"/>
        </w:rPr>
        <w:t xml:space="preserve">The issue only exists for the bands currently specified with 100 kHz channel raster. One of the </w:t>
      </w:r>
      <w:r w:rsidR="005A6301">
        <w:rPr>
          <w:lang w:eastAsia="zh-CN"/>
        </w:rPr>
        <w:t>question</w:t>
      </w:r>
      <w:r>
        <w:rPr>
          <w:lang w:eastAsia="zh-CN"/>
        </w:rPr>
        <w:t>s</w:t>
      </w:r>
      <w:r w:rsidR="005A6301">
        <w:rPr>
          <w:lang w:eastAsia="zh-CN"/>
        </w:rPr>
        <w:t xml:space="preserve"> is whether all these bands are required to support </w:t>
      </w:r>
      <w:r>
        <w:rPr>
          <w:lang w:eastAsia="zh-CN"/>
        </w:rPr>
        <w:t xml:space="preserve">the new </w:t>
      </w:r>
      <w:r w:rsidR="005A6301">
        <w:rPr>
          <w:lang w:eastAsia="zh-CN"/>
        </w:rPr>
        <w:t>channel raster, or it will depend on the operator’s request.</w:t>
      </w:r>
      <w:r>
        <w:rPr>
          <w:lang w:eastAsia="zh-CN"/>
        </w:rPr>
        <w:t xml:space="preserve"> If the answer is the former </w:t>
      </w:r>
      <w:r w:rsidR="00CA75C9">
        <w:rPr>
          <w:lang w:eastAsia="zh-CN"/>
        </w:rPr>
        <w:t>in general, the UE capability is per UE. And if the answer is latter, the capability is per band.</w:t>
      </w:r>
    </w:p>
    <w:p w14:paraId="18E7F0CE" w14:textId="0504BE1D" w:rsidR="00174C21" w:rsidRDefault="009028F2" w:rsidP="00174C21">
      <w:pPr>
        <w:rPr>
          <w:lang w:eastAsia="zh-CN"/>
        </w:rPr>
      </w:pPr>
      <w:r w:rsidRPr="00AB54C9">
        <w:rPr>
          <w:b/>
          <w:lang w:eastAsia="zh-CN"/>
        </w:rPr>
        <w:t xml:space="preserve">Observation </w:t>
      </w:r>
      <w:r>
        <w:rPr>
          <w:b/>
          <w:lang w:eastAsia="zh-CN"/>
        </w:rPr>
        <w:t>2</w:t>
      </w:r>
      <w:r>
        <w:rPr>
          <w:lang w:eastAsia="zh-CN"/>
        </w:rPr>
        <w:t xml:space="preserve">: </w:t>
      </w:r>
      <w:r w:rsidR="00AA0036">
        <w:rPr>
          <w:lang w:eastAsia="zh-CN"/>
        </w:rPr>
        <w:t>further</w:t>
      </w:r>
      <w:r>
        <w:rPr>
          <w:lang w:eastAsia="zh-CN"/>
        </w:rPr>
        <w:t xml:space="preserve"> </w:t>
      </w:r>
      <w:r w:rsidR="005A6301">
        <w:rPr>
          <w:lang w:eastAsia="zh-CN"/>
        </w:rPr>
        <w:t>discuss whether all these bands with 100 kHz channel raster are required to support denser channel raster, or it will depend on the operator’s request.</w:t>
      </w:r>
    </w:p>
    <w:p w14:paraId="7F963D81" w14:textId="77E1D197" w:rsidR="00885652" w:rsidRDefault="005A6301" w:rsidP="00174C21">
      <w:pPr>
        <w:rPr>
          <w:lang w:eastAsia="zh-CN"/>
        </w:rPr>
      </w:pPr>
      <w:r>
        <w:rPr>
          <w:lang w:eastAsia="zh-CN"/>
        </w:rPr>
        <w:lastRenderedPageBreak/>
        <w:t xml:space="preserve">For </w:t>
      </w:r>
      <w:r w:rsidR="00940CD2">
        <w:rPr>
          <w:lang w:eastAsia="zh-CN"/>
        </w:rPr>
        <w:t xml:space="preserve">an </w:t>
      </w:r>
      <w:r>
        <w:rPr>
          <w:lang w:eastAsia="zh-CN"/>
        </w:rPr>
        <w:t xml:space="preserve">earlier release, the additional channel </w:t>
      </w:r>
      <w:proofErr w:type="spellStart"/>
      <w:r>
        <w:rPr>
          <w:lang w:eastAsia="zh-CN"/>
        </w:rPr>
        <w:t>raster</w:t>
      </w:r>
      <w:r w:rsidR="00940CD2">
        <w:rPr>
          <w:lang w:eastAsia="zh-CN"/>
        </w:rPr>
        <w:t>s</w:t>
      </w:r>
      <w:proofErr w:type="spellEnd"/>
      <w:r>
        <w:rPr>
          <w:lang w:eastAsia="zh-CN"/>
        </w:rPr>
        <w:t xml:space="preserve"> </w:t>
      </w:r>
      <w:r w:rsidR="00D05C56">
        <w:rPr>
          <w:lang w:eastAsia="zh-CN"/>
        </w:rPr>
        <w:t>are optional</w:t>
      </w:r>
      <w:r w:rsidR="00885652">
        <w:rPr>
          <w:lang w:eastAsia="zh-CN"/>
        </w:rPr>
        <w:t xml:space="preserve"> support </w:t>
      </w:r>
      <w:r w:rsidR="00D05C56">
        <w:rPr>
          <w:lang w:eastAsia="zh-CN"/>
        </w:rPr>
        <w:t>for UE</w:t>
      </w:r>
      <w:r w:rsidR="00885652">
        <w:rPr>
          <w:lang w:eastAsia="zh-CN"/>
        </w:rPr>
        <w:t xml:space="preserve">. </w:t>
      </w:r>
      <w:r w:rsidR="00940CD2">
        <w:rPr>
          <w:lang w:eastAsia="zh-CN"/>
        </w:rPr>
        <w:t>It is proposed to further discuss which release can be optional supported after the new channel raster is decided.</w:t>
      </w:r>
    </w:p>
    <w:p w14:paraId="0306B4BF" w14:textId="3F6E92EE" w:rsidR="00940CD2" w:rsidRPr="00940CD2" w:rsidRDefault="005752BC" w:rsidP="00174C21">
      <w:pPr>
        <w:rPr>
          <w:b/>
          <w:lang w:eastAsia="zh-CN"/>
        </w:rPr>
      </w:pPr>
      <w:r>
        <w:rPr>
          <w:b/>
          <w:lang w:eastAsia="zh-CN"/>
        </w:rPr>
        <w:t>Observation 3</w:t>
      </w:r>
      <w:r w:rsidR="00940CD2">
        <w:rPr>
          <w:b/>
          <w:lang w:eastAsia="zh-CN"/>
        </w:rPr>
        <w:t xml:space="preserve">: </w:t>
      </w:r>
      <w:r w:rsidR="00940CD2">
        <w:rPr>
          <w:lang w:eastAsia="zh-CN"/>
        </w:rPr>
        <w:t>further discuss which release can be optional supported after the new channel raster is decided.</w:t>
      </w:r>
    </w:p>
    <w:p w14:paraId="4E476C00" w14:textId="77777777" w:rsidR="008C5980" w:rsidRPr="008C5980" w:rsidRDefault="008C5980" w:rsidP="00174C21">
      <w:pPr>
        <w:rPr>
          <w:lang w:eastAsia="zh-CN"/>
        </w:rPr>
      </w:pPr>
    </w:p>
    <w:bookmarkEnd w:id="0"/>
    <w:bookmarkEnd w:id="1"/>
    <w:bookmarkEnd w:id="2"/>
    <w:bookmarkEnd w:id="3"/>
    <w:p w14:paraId="7A9B05B7" w14:textId="69125871" w:rsidR="00341F88" w:rsidRDefault="005F295C" w:rsidP="005F295C">
      <w:pPr>
        <w:pStyle w:val="1"/>
        <w:numPr>
          <w:ilvl w:val="0"/>
          <w:numId w:val="2"/>
        </w:numPr>
      </w:pPr>
      <w:r>
        <w:t>Conclusion</w:t>
      </w:r>
    </w:p>
    <w:p w14:paraId="3174E3E1" w14:textId="631618A5" w:rsidR="0049145A" w:rsidRDefault="00BF2097" w:rsidP="0049145A">
      <w:r>
        <w:t>In this contribut</w:t>
      </w:r>
      <w:r w:rsidR="00DB0B07">
        <w:t xml:space="preserve">ion, we provide our view on </w:t>
      </w:r>
      <w:r w:rsidR="00940CD2">
        <w:t xml:space="preserve">the UE capability </w:t>
      </w:r>
      <w:r w:rsidR="003E6CAA">
        <w:t xml:space="preserve">for </w:t>
      </w:r>
      <w:r w:rsidR="00DB0B07">
        <w:t>channel raster enhancement.</w:t>
      </w:r>
    </w:p>
    <w:p w14:paraId="19BE7CF8" w14:textId="77777777" w:rsidR="005752BC" w:rsidRDefault="005752BC" w:rsidP="005752BC">
      <w:pPr>
        <w:rPr>
          <w:lang w:eastAsia="zh-CN"/>
        </w:rPr>
      </w:pPr>
      <w:r w:rsidRPr="00AB54C9">
        <w:rPr>
          <w:b/>
          <w:lang w:eastAsia="zh-CN"/>
        </w:rPr>
        <w:t>Observation 1</w:t>
      </w:r>
      <w:r>
        <w:rPr>
          <w:lang w:eastAsia="zh-CN"/>
        </w:rPr>
        <w:t>: a new UE capability is needed for the UE to support new channel raster.</w:t>
      </w:r>
    </w:p>
    <w:p w14:paraId="40E6E3AA" w14:textId="77777777" w:rsidR="005752BC" w:rsidRDefault="005752BC" w:rsidP="005752BC">
      <w:pPr>
        <w:rPr>
          <w:lang w:eastAsia="zh-CN"/>
        </w:rPr>
      </w:pPr>
      <w:r w:rsidRPr="00AB54C9">
        <w:rPr>
          <w:b/>
          <w:lang w:eastAsia="zh-CN"/>
        </w:rPr>
        <w:t xml:space="preserve">Observation </w:t>
      </w:r>
      <w:r>
        <w:rPr>
          <w:b/>
          <w:lang w:eastAsia="zh-CN"/>
        </w:rPr>
        <w:t>2</w:t>
      </w:r>
      <w:r>
        <w:rPr>
          <w:lang w:eastAsia="zh-CN"/>
        </w:rPr>
        <w:t>: further discuss whether all these bands with 100 kHz channel raster are required to support denser channel raster, or it will depend on the operator’s request.</w:t>
      </w:r>
    </w:p>
    <w:p w14:paraId="72326AE1" w14:textId="77777777" w:rsidR="005752BC" w:rsidRPr="00940CD2" w:rsidRDefault="005752BC" w:rsidP="005752BC">
      <w:pPr>
        <w:rPr>
          <w:b/>
          <w:lang w:eastAsia="zh-CN"/>
        </w:rPr>
      </w:pPr>
      <w:r>
        <w:rPr>
          <w:b/>
          <w:lang w:eastAsia="zh-CN"/>
        </w:rPr>
        <w:t xml:space="preserve">Observation 3: </w:t>
      </w:r>
      <w:r>
        <w:rPr>
          <w:lang w:eastAsia="zh-CN"/>
        </w:rPr>
        <w:t>further discuss which release can be optional supported after the new channel raster is decided.</w:t>
      </w:r>
    </w:p>
    <w:p w14:paraId="4F9060BC" w14:textId="24EB9FCF" w:rsidR="00973B2F" w:rsidRDefault="00973B2F" w:rsidP="00973B2F">
      <w:pPr>
        <w:pStyle w:val="1"/>
        <w:numPr>
          <w:ilvl w:val="0"/>
          <w:numId w:val="2"/>
        </w:numPr>
      </w:pPr>
      <w:r>
        <w:t>Reference</w:t>
      </w:r>
    </w:p>
    <w:p w14:paraId="0B85BE8B" w14:textId="6B4F9636" w:rsidR="00973B2F" w:rsidRPr="00973B2F" w:rsidRDefault="00973B2F" w:rsidP="00973B2F">
      <w:pPr>
        <w:rPr>
          <w:lang w:eastAsia="zh-CN"/>
        </w:rPr>
      </w:pPr>
      <w:r>
        <w:rPr>
          <w:rFonts w:hint="eastAsia"/>
          <w:lang w:eastAsia="zh-CN"/>
        </w:rPr>
        <w:t>[</w:t>
      </w:r>
      <w:r>
        <w:rPr>
          <w:lang w:eastAsia="zh-CN"/>
        </w:rPr>
        <w:t xml:space="preserve">1] </w:t>
      </w:r>
      <w:r w:rsidRPr="00973B2F">
        <w:rPr>
          <w:lang w:eastAsia="zh-CN"/>
        </w:rPr>
        <w:t>R4-2306598</w:t>
      </w:r>
      <w:r>
        <w:rPr>
          <w:lang w:eastAsia="zh-CN"/>
        </w:rPr>
        <w:t xml:space="preserve">, </w:t>
      </w:r>
      <w:r w:rsidRPr="00973B2F">
        <w:rPr>
          <w:lang w:eastAsia="zh-CN"/>
        </w:rPr>
        <w:t>WF on channel raster enhancements</w:t>
      </w:r>
      <w:r>
        <w:rPr>
          <w:lang w:eastAsia="zh-CN"/>
        </w:rPr>
        <w:t xml:space="preserve">, </w:t>
      </w:r>
      <w:r w:rsidRPr="00973B2F">
        <w:rPr>
          <w:lang w:eastAsia="zh-CN"/>
        </w:rPr>
        <w:t>Ericsson</w:t>
      </w:r>
    </w:p>
    <w:p w14:paraId="68F9BB39" w14:textId="77777777" w:rsidR="00973B2F" w:rsidRPr="003E6CAA" w:rsidRDefault="00973B2F" w:rsidP="00BF2097">
      <w:pPr>
        <w:rPr>
          <w:b/>
          <w:lang w:eastAsia="zh-CN"/>
        </w:rPr>
      </w:pPr>
    </w:p>
    <w:sectPr w:rsidR="00973B2F" w:rsidRPr="003E6CA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5F7D4" w14:textId="77777777" w:rsidR="00FC13F9" w:rsidRDefault="00FC13F9">
      <w:r>
        <w:separator/>
      </w:r>
    </w:p>
  </w:endnote>
  <w:endnote w:type="continuationSeparator" w:id="0">
    <w:p w14:paraId="3DB13EB2" w14:textId="77777777" w:rsidR="00FC13F9" w:rsidRDefault="00FC1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74F84" w:rsidRDefault="00174F84">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EB1D3" w14:textId="77777777" w:rsidR="00FC13F9" w:rsidRDefault="00FC13F9">
      <w:r>
        <w:separator/>
      </w:r>
    </w:p>
  </w:footnote>
  <w:footnote w:type="continuationSeparator" w:id="0">
    <w:p w14:paraId="3AF182D3" w14:textId="77777777" w:rsidR="00FC13F9" w:rsidRDefault="00FC13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307034"/>
    <w:multiLevelType w:val="hybridMultilevel"/>
    <w:tmpl w:val="99D4D8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F16832"/>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9"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007D3"/>
    <w:multiLevelType w:val="hybridMultilevel"/>
    <w:tmpl w:val="AC607F40"/>
    <w:lvl w:ilvl="0" w:tplc="74008324">
      <w:start w:val="2"/>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3C480D"/>
    <w:multiLevelType w:val="hybridMultilevel"/>
    <w:tmpl w:val="E2A222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E0E64A4"/>
    <w:multiLevelType w:val="hybridMultilevel"/>
    <w:tmpl w:val="C63C8480"/>
    <w:lvl w:ilvl="0" w:tplc="3EB2925A">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18"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DC01FA"/>
    <w:multiLevelType w:val="hybridMultilevel"/>
    <w:tmpl w:val="0FF23E58"/>
    <w:lvl w:ilvl="0" w:tplc="D662F664">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4A7B1901"/>
    <w:multiLevelType w:val="hybridMultilevel"/>
    <w:tmpl w:val="A50E94FA"/>
    <w:lvl w:ilvl="0" w:tplc="2000000F">
      <w:start w:val="1"/>
      <w:numFmt w:val="decimal"/>
      <w:lvlText w:val="%1."/>
      <w:lvlJc w:val="left"/>
      <w:pPr>
        <w:ind w:left="360" w:hanging="360"/>
      </w:pPr>
    </w:lvl>
    <w:lvl w:ilvl="1" w:tplc="20000001">
      <w:start w:val="1"/>
      <w:numFmt w:val="bullet"/>
      <w:lvlText w:val=""/>
      <w:lvlJc w:val="left"/>
      <w:pPr>
        <w:ind w:left="1080" w:hanging="360"/>
      </w:pPr>
      <w:rPr>
        <w:rFonts w:ascii="Symbol" w:hAnsi="Symbol" w:hint="default"/>
      </w:r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23" w15:restartNumberingAfterBreak="0">
    <w:nsid w:val="4D742C7E"/>
    <w:multiLevelType w:val="hybridMultilevel"/>
    <w:tmpl w:val="13B2E94A"/>
    <w:lvl w:ilvl="0" w:tplc="A16670EE">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8"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C26772"/>
    <w:multiLevelType w:val="hybridMultilevel"/>
    <w:tmpl w:val="8C6A51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6EC0CD6"/>
    <w:multiLevelType w:val="hybridMultilevel"/>
    <w:tmpl w:val="352A1600"/>
    <w:lvl w:ilvl="0" w:tplc="9FC025CA">
      <w:start w:val="3"/>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7"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27"/>
  </w:num>
  <w:num w:numId="2">
    <w:abstractNumId w:val="6"/>
  </w:num>
  <w:num w:numId="3">
    <w:abstractNumId w:val="30"/>
  </w:num>
  <w:num w:numId="4">
    <w:abstractNumId w:val="39"/>
  </w:num>
  <w:num w:numId="5">
    <w:abstractNumId w:val="21"/>
  </w:num>
  <w:num w:numId="6">
    <w:abstractNumId w:val="15"/>
  </w:num>
  <w:num w:numId="7">
    <w:abstractNumId w:val="1"/>
  </w:num>
  <w:num w:numId="8">
    <w:abstractNumId w:val="2"/>
  </w:num>
  <w:num w:numId="9">
    <w:abstractNumId w:val="10"/>
  </w:num>
  <w:num w:numId="10">
    <w:abstractNumId w:val="40"/>
  </w:num>
  <w:num w:numId="11">
    <w:abstractNumId w:val="24"/>
  </w:num>
  <w:num w:numId="12">
    <w:abstractNumId w:val="13"/>
  </w:num>
  <w:num w:numId="13">
    <w:abstractNumId w:val="34"/>
  </w:num>
  <w:num w:numId="14">
    <w:abstractNumId w:val="7"/>
  </w:num>
  <w:num w:numId="15">
    <w:abstractNumId w:val="26"/>
  </w:num>
  <w:num w:numId="16">
    <w:abstractNumId w:val="33"/>
  </w:num>
  <w:num w:numId="17">
    <w:abstractNumId w:val="3"/>
  </w:num>
  <w:num w:numId="18">
    <w:abstractNumId w:val="38"/>
  </w:num>
  <w:num w:numId="19">
    <w:abstractNumId w:val="31"/>
  </w:num>
  <w:num w:numId="20">
    <w:abstractNumId w:val="19"/>
  </w:num>
  <w:num w:numId="21">
    <w:abstractNumId w:val="9"/>
  </w:num>
  <w:num w:numId="22">
    <w:abstractNumId w:val="18"/>
  </w:num>
  <w:num w:numId="23">
    <w:abstractNumId w:val="37"/>
  </w:num>
  <w:num w:numId="24">
    <w:abstractNumId w:val="4"/>
  </w:num>
  <w:num w:numId="25">
    <w:abstractNumId w:val="32"/>
  </w:num>
  <w:num w:numId="26">
    <w:abstractNumId w:val="16"/>
  </w:num>
  <w:num w:numId="27">
    <w:abstractNumId w:val="29"/>
  </w:num>
  <w:num w:numId="28">
    <w:abstractNumId w:val="8"/>
  </w:num>
  <w:num w:numId="29">
    <w:abstractNumId w:val="20"/>
  </w:num>
  <w:num w:numId="30">
    <w:abstractNumId w:val="5"/>
  </w:num>
  <w:num w:numId="31">
    <w:abstractNumId w:val="14"/>
  </w:num>
  <w:num w:numId="32">
    <w:abstractNumId w:val="35"/>
  </w:num>
  <w:num w:numId="33">
    <w:abstractNumId w:val="12"/>
  </w:num>
  <w:num w:numId="34">
    <w:abstractNumId w:val="28"/>
  </w:num>
  <w:num w:numId="35">
    <w:abstractNumId w:val="25"/>
  </w:num>
  <w:num w:numId="36">
    <w:abstractNumId w:val="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4FCA"/>
    <w:rsid w:val="000165BC"/>
    <w:rsid w:val="000169FE"/>
    <w:rsid w:val="00022167"/>
    <w:rsid w:val="00023BD6"/>
    <w:rsid w:val="000253E4"/>
    <w:rsid w:val="00030380"/>
    <w:rsid w:val="00033397"/>
    <w:rsid w:val="00033FEC"/>
    <w:rsid w:val="0003548F"/>
    <w:rsid w:val="00037748"/>
    <w:rsid w:val="00040095"/>
    <w:rsid w:val="000461AB"/>
    <w:rsid w:val="00051834"/>
    <w:rsid w:val="000520EE"/>
    <w:rsid w:val="00053A78"/>
    <w:rsid w:val="00053AA4"/>
    <w:rsid w:val="00053D4A"/>
    <w:rsid w:val="00054A22"/>
    <w:rsid w:val="00054F8C"/>
    <w:rsid w:val="00055B7D"/>
    <w:rsid w:val="00061319"/>
    <w:rsid w:val="00062023"/>
    <w:rsid w:val="00062227"/>
    <w:rsid w:val="00062CAB"/>
    <w:rsid w:val="00063D23"/>
    <w:rsid w:val="00064C81"/>
    <w:rsid w:val="000655A6"/>
    <w:rsid w:val="00065FA0"/>
    <w:rsid w:val="00067462"/>
    <w:rsid w:val="000676FC"/>
    <w:rsid w:val="0007014E"/>
    <w:rsid w:val="000709B0"/>
    <w:rsid w:val="000728ED"/>
    <w:rsid w:val="0007361F"/>
    <w:rsid w:val="0007442D"/>
    <w:rsid w:val="0008030B"/>
    <w:rsid w:val="00080512"/>
    <w:rsid w:val="0008621E"/>
    <w:rsid w:val="00087AFF"/>
    <w:rsid w:val="00087D4F"/>
    <w:rsid w:val="00090174"/>
    <w:rsid w:val="00092400"/>
    <w:rsid w:val="00094D06"/>
    <w:rsid w:val="000B098D"/>
    <w:rsid w:val="000B2B77"/>
    <w:rsid w:val="000B386C"/>
    <w:rsid w:val="000C0617"/>
    <w:rsid w:val="000C1020"/>
    <w:rsid w:val="000C45E3"/>
    <w:rsid w:val="000C47C3"/>
    <w:rsid w:val="000C4F59"/>
    <w:rsid w:val="000C5861"/>
    <w:rsid w:val="000D4F11"/>
    <w:rsid w:val="000D58AB"/>
    <w:rsid w:val="000E0745"/>
    <w:rsid w:val="000E27A3"/>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24B49"/>
    <w:rsid w:val="00130C28"/>
    <w:rsid w:val="001318AC"/>
    <w:rsid w:val="00133525"/>
    <w:rsid w:val="00133842"/>
    <w:rsid w:val="0014339E"/>
    <w:rsid w:val="00150414"/>
    <w:rsid w:val="001521E2"/>
    <w:rsid w:val="001549AD"/>
    <w:rsid w:val="00161CE3"/>
    <w:rsid w:val="001708E8"/>
    <w:rsid w:val="001744A9"/>
    <w:rsid w:val="001749AF"/>
    <w:rsid w:val="00174C21"/>
    <w:rsid w:val="00174F84"/>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E73A5"/>
    <w:rsid w:val="001F0C1D"/>
    <w:rsid w:val="001F1132"/>
    <w:rsid w:val="001F168B"/>
    <w:rsid w:val="001F1932"/>
    <w:rsid w:val="001F5260"/>
    <w:rsid w:val="001F5FFE"/>
    <w:rsid w:val="00200102"/>
    <w:rsid w:val="0020356A"/>
    <w:rsid w:val="00203593"/>
    <w:rsid w:val="00211D83"/>
    <w:rsid w:val="00214F09"/>
    <w:rsid w:val="0021591F"/>
    <w:rsid w:val="00221982"/>
    <w:rsid w:val="00225AB4"/>
    <w:rsid w:val="002272BE"/>
    <w:rsid w:val="002331D7"/>
    <w:rsid w:val="002347A2"/>
    <w:rsid w:val="0023585D"/>
    <w:rsid w:val="002431E2"/>
    <w:rsid w:val="0024583B"/>
    <w:rsid w:val="00245905"/>
    <w:rsid w:val="00246CB3"/>
    <w:rsid w:val="00251281"/>
    <w:rsid w:val="00254E2D"/>
    <w:rsid w:val="00260CE1"/>
    <w:rsid w:val="00261AE0"/>
    <w:rsid w:val="00261B39"/>
    <w:rsid w:val="00262AE6"/>
    <w:rsid w:val="00264D78"/>
    <w:rsid w:val="00266C86"/>
    <w:rsid w:val="002675F0"/>
    <w:rsid w:val="0027013E"/>
    <w:rsid w:val="00270150"/>
    <w:rsid w:val="002730C6"/>
    <w:rsid w:val="00273D30"/>
    <w:rsid w:val="00277A77"/>
    <w:rsid w:val="00282DE0"/>
    <w:rsid w:val="00284512"/>
    <w:rsid w:val="002852A0"/>
    <w:rsid w:val="002856C7"/>
    <w:rsid w:val="002913CD"/>
    <w:rsid w:val="00294CD0"/>
    <w:rsid w:val="002A49C5"/>
    <w:rsid w:val="002B127C"/>
    <w:rsid w:val="002B1AAD"/>
    <w:rsid w:val="002B2291"/>
    <w:rsid w:val="002B39A7"/>
    <w:rsid w:val="002B446B"/>
    <w:rsid w:val="002B6339"/>
    <w:rsid w:val="002B653F"/>
    <w:rsid w:val="002C555A"/>
    <w:rsid w:val="002D292F"/>
    <w:rsid w:val="002D301C"/>
    <w:rsid w:val="002D4665"/>
    <w:rsid w:val="002D6306"/>
    <w:rsid w:val="002E00EE"/>
    <w:rsid w:val="00302806"/>
    <w:rsid w:val="0030736E"/>
    <w:rsid w:val="0031005D"/>
    <w:rsid w:val="00311F54"/>
    <w:rsid w:val="00313C86"/>
    <w:rsid w:val="00314051"/>
    <w:rsid w:val="00314BC1"/>
    <w:rsid w:val="003156A0"/>
    <w:rsid w:val="00316A11"/>
    <w:rsid w:val="003172DC"/>
    <w:rsid w:val="003175CD"/>
    <w:rsid w:val="003222A1"/>
    <w:rsid w:val="003225ED"/>
    <w:rsid w:val="003272C6"/>
    <w:rsid w:val="00331A24"/>
    <w:rsid w:val="0033742A"/>
    <w:rsid w:val="00341F88"/>
    <w:rsid w:val="003436B9"/>
    <w:rsid w:val="00344318"/>
    <w:rsid w:val="00344B6F"/>
    <w:rsid w:val="00346396"/>
    <w:rsid w:val="00351F59"/>
    <w:rsid w:val="00352556"/>
    <w:rsid w:val="003532DA"/>
    <w:rsid w:val="00353BF0"/>
    <w:rsid w:val="0035462D"/>
    <w:rsid w:val="003554DE"/>
    <w:rsid w:val="00357113"/>
    <w:rsid w:val="00362273"/>
    <w:rsid w:val="00362714"/>
    <w:rsid w:val="00362A3E"/>
    <w:rsid w:val="003645B7"/>
    <w:rsid w:val="00364DFF"/>
    <w:rsid w:val="003663F8"/>
    <w:rsid w:val="0036707F"/>
    <w:rsid w:val="003710D9"/>
    <w:rsid w:val="00374D16"/>
    <w:rsid w:val="00376406"/>
    <w:rsid w:val="003765B8"/>
    <w:rsid w:val="0037754A"/>
    <w:rsid w:val="0038210A"/>
    <w:rsid w:val="003860F2"/>
    <w:rsid w:val="00386C8A"/>
    <w:rsid w:val="00386CF8"/>
    <w:rsid w:val="00387372"/>
    <w:rsid w:val="00390C39"/>
    <w:rsid w:val="00394014"/>
    <w:rsid w:val="003A0776"/>
    <w:rsid w:val="003A2B4E"/>
    <w:rsid w:val="003A34E6"/>
    <w:rsid w:val="003A3CB9"/>
    <w:rsid w:val="003A5ED7"/>
    <w:rsid w:val="003A66A9"/>
    <w:rsid w:val="003A6D93"/>
    <w:rsid w:val="003A76B3"/>
    <w:rsid w:val="003B6E75"/>
    <w:rsid w:val="003C02F3"/>
    <w:rsid w:val="003C3971"/>
    <w:rsid w:val="003D5242"/>
    <w:rsid w:val="003D548E"/>
    <w:rsid w:val="003D71F2"/>
    <w:rsid w:val="003E0BDE"/>
    <w:rsid w:val="003E2797"/>
    <w:rsid w:val="003E3BB2"/>
    <w:rsid w:val="003E5B05"/>
    <w:rsid w:val="003E6CAA"/>
    <w:rsid w:val="003F169C"/>
    <w:rsid w:val="003F3BF5"/>
    <w:rsid w:val="003F6088"/>
    <w:rsid w:val="003F7467"/>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2117"/>
    <w:rsid w:val="00462FC1"/>
    <w:rsid w:val="00465515"/>
    <w:rsid w:val="00467A44"/>
    <w:rsid w:val="00475C22"/>
    <w:rsid w:val="00476A3B"/>
    <w:rsid w:val="00480C4D"/>
    <w:rsid w:val="004840C0"/>
    <w:rsid w:val="00484A2B"/>
    <w:rsid w:val="00485558"/>
    <w:rsid w:val="004874C6"/>
    <w:rsid w:val="0049145A"/>
    <w:rsid w:val="004918C5"/>
    <w:rsid w:val="0049209B"/>
    <w:rsid w:val="00495EBA"/>
    <w:rsid w:val="004962A3"/>
    <w:rsid w:val="00497FF8"/>
    <w:rsid w:val="004A0CC3"/>
    <w:rsid w:val="004A2E34"/>
    <w:rsid w:val="004A56DF"/>
    <w:rsid w:val="004A6B8E"/>
    <w:rsid w:val="004B4F52"/>
    <w:rsid w:val="004C2894"/>
    <w:rsid w:val="004C2ED5"/>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3595"/>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46EC8"/>
    <w:rsid w:val="00551386"/>
    <w:rsid w:val="00551551"/>
    <w:rsid w:val="005526A9"/>
    <w:rsid w:val="0055318C"/>
    <w:rsid w:val="00556A2E"/>
    <w:rsid w:val="00560E28"/>
    <w:rsid w:val="0056398B"/>
    <w:rsid w:val="00565087"/>
    <w:rsid w:val="00566FA1"/>
    <w:rsid w:val="00570400"/>
    <w:rsid w:val="0057390E"/>
    <w:rsid w:val="0057451C"/>
    <w:rsid w:val="005749EE"/>
    <w:rsid w:val="005752BC"/>
    <w:rsid w:val="005826D4"/>
    <w:rsid w:val="00586CA3"/>
    <w:rsid w:val="00591DA1"/>
    <w:rsid w:val="00597B11"/>
    <w:rsid w:val="005A2C0F"/>
    <w:rsid w:val="005A4B47"/>
    <w:rsid w:val="005A6301"/>
    <w:rsid w:val="005B000A"/>
    <w:rsid w:val="005B22A0"/>
    <w:rsid w:val="005C62BF"/>
    <w:rsid w:val="005C67FF"/>
    <w:rsid w:val="005C704F"/>
    <w:rsid w:val="005D008B"/>
    <w:rsid w:val="005D0D0B"/>
    <w:rsid w:val="005D0D92"/>
    <w:rsid w:val="005D1B5F"/>
    <w:rsid w:val="005D2E01"/>
    <w:rsid w:val="005D33E2"/>
    <w:rsid w:val="005D6561"/>
    <w:rsid w:val="005D7156"/>
    <w:rsid w:val="005D7526"/>
    <w:rsid w:val="005E4962"/>
    <w:rsid w:val="005E4BB2"/>
    <w:rsid w:val="005E621D"/>
    <w:rsid w:val="005E7784"/>
    <w:rsid w:val="005E7D45"/>
    <w:rsid w:val="005F1358"/>
    <w:rsid w:val="005F226B"/>
    <w:rsid w:val="005F295C"/>
    <w:rsid w:val="005F3925"/>
    <w:rsid w:val="005F62EB"/>
    <w:rsid w:val="005F6F83"/>
    <w:rsid w:val="00602384"/>
    <w:rsid w:val="00602AEA"/>
    <w:rsid w:val="006049D7"/>
    <w:rsid w:val="00604B6C"/>
    <w:rsid w:val="00611E6E"/>
    <w:rsid w:val="00614FDF"/>
    <w:rsid w:val="006159E8"/>
    <w:rsid w:val="00617E29"/>
    <w:rsid w:val="006253B8"/>
    <w:rsid w:val="00625452"/>
    <w:rsid w:val="00627A0A"/>
    <w:rsid w:val="00632877"/>
    <w:rsid w:val="0063482C"/>
    <w:rsid w:val="0063543D"/>
    <w:rsid w:val="00646FD0"/>
    <w:rsid w:val="00647114"/>
    <w:rsid w:val="00650BB3"/>
    <w:rsid w:val="00651218"/>
    <w:rsid w:val="006559E0"/>
    <w:rsid w:val="0066569C"/>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B7995"/>
    <w:rsid w:val="006C21D5"/>
    <w:rsid w:val="006C3D95"/>
    <w:rsid w:val="006C5BB6"/>
    <w:rsid w:val="006D0173"/>
    <w:rsid w:val="006D02A7"/>
    <w:rsid w:val="006D180B"/>
    <w:rsid w:val="006D4E0E"/>
    <w:rsid w:val="006E051B"/>
    <w:rsid w:val="006E4E57"/>
    <w:rsid w:val="006E5C86"/>
    <w:rsid w:val="006E60F3"/>
    <w:rsid w:val="006F2825"/>
    <w:rsid w:val="006F490D"/>
    <w:rsid w:val="006F5F7A"/>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37EB2"/>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85FFF"/>
    <w:rsid w:val="007927EE"/>
    <w:rsid w:val="00792DE0"/>
    <w:rsid w:val="0079377F"/>
    <w:rsid w:val="00796A2B"/>
    <w:rsid w:val="0079769C"/>
    <w:rsid w:val="007A3C52"/>
    <w:rsid w:val="007A46B6"/>
    <w:rsid w:val="007A6295"/>
    <w:rsid w:val="007B2495"/>
    <w:rsid w:val="007B600E"/>
    <w:rsid w:val="007B7E8F"/>
    <w:rsid w:val="007D1D31"/>
    <w:rsid w:val="007D3979"/>
    <w:rsid w:val="007E120F"/>
    <w:rsid w:val="007E1CB8"/>
    <w:rsid w:val="007E24AF"/>
    <w:rsid w:val="007E38E2"/>
    <w:rsid w:val="007E4CA1"/>
    <w:rsid w:val="007E5F02"/>
    <w:rsid w:val="007E61D0"/>
    <w:rsid w:val="007E6F3D"/>
    <w:rsid w:val="007F060A"/>
    <w:rsid w:val="007F0F4A"/>
    <w:rsid w:val="007F1406"/>
    <w:rsid w:val="007F49AE"/>
    <w:rsid w:val="007F4CAD"/>
    <w:rsid w:val="007F5C32"/>
    <w:rsid w:val="007F6374"/>
    <w:rsid w:val="00802731"/>
    <w:rsid w:val="008028A4"/>
    <w:rsid w:val="00805F74"/>
    <w:rsid w:val="00806C6D"/>
    <w:rsid w:val="00815C43"/>
    <w:rsid w:val="008176F4"/>
    <w:rsid w:val="00817926"/>
    <w:rsid w:val="00821392"/>
    <w:rsid w:val="00821AF2"/>
    <w:rsid w:val="00822172"/>
    <w:rsid w:val="008262E5"/>
    <w:rsid w:val="0083021D"/>
    <w:rsid w:val="00830747"/>
    <w:rsid w:val="0083100A"/>
    <w:rsid w:val="0083244E"/>
    <w:rsid w:val="0083471D"/>
    <w:rsid w:val="00835354"/>
    <w:rsid w:val="00835E49"/>
    <w:rsid w:val="00836731"/>
    <w:rsid w:val="00837533"/>
    <w:rsid w:val="008418D0"/>
    <w:rsid w:val="00847768"/>
    <w:rsid w:val="008528B7"/>
    <w:rsid w:val="00852EDF"/>
    <w:rsid w:val="0085446A"/>
    <w:rsid w:val="00855AB0"/>
    <w:rsid w:val="0086323A"/>
    <w:rsid w:val="008635DF"/>
    <w:rsid w:val="00864DD3"/>
    <w:rsid w:val="00864FA4"/>
    <w:rsid w:val="00866EA8"/>
    <w:rsid w:val="00872A01"/>
    <w:rsid w:val="00873873"/>
    <w:rsid w:val="008740BA"/>
    <w:rsid w:val="008768CA"/>
    <w:rsid w:val="00880049"/>
    <w:rsid w:val="00881487"/>
    <w:rsid w:val="00882968"/>
    <w:rsid w:val="00883210"/>
    <w:rsid w:val="00883B04"/>
    <w:rsid w:val="00885334"/>
    <w:rsid w:val="00885652"/>
    <w:rsid w:val="00886EFF"/>
    <w:rsid w:val="008963F0"/>
    <w:rsid w:val="008A2E42"/>
    <w:rsid w:val="008A38F7"/>
    <w:rsid w:val="008A3E58"/>
    <w:rsid w:val="008A3F70"/>
    <w:rsid w:val="008A6A51"/>
    <w:rsid w:val="008A6EC5"/>
    <w:rsid w:val="008B2D49"/>
    <w:rsid w:val="008B3AE0"/>
    <w:rsid w:val="008B5666"/>
    <w:rsid w:val="008C2CFD"/>
    <w:rsid w:val="008C3188"/>
    <w:rsid w:val="008C384C"/>
    <w:rsid w:val="008C5980"/>
    <w:rsid w:val="008D03E7"/>
    <w:rsid w:val="008E0564"/>
    <w:rsid w:val="008E066E"/>
    <w:rsid w:val="008E2A44"/>
    <w:rsid w:val="008E7741"/>
    <w:rsid w:val="008F1ADA"/>
    <w:rsid w:val="008F32C7"/>
    <w:rsid w:val="008F346D"/>
    <w:rsid w:val="008F379F"/>
    <w:rsid w:val="00901B28"/>
    <w:rsid w:val="0090271F"/>
    <w:rsid w:val="009028CD"/>
    <w:rsid w:val="009028F2"/>
    <w:rsid w:val="00902E23"/>
    <w:rsid w:val="00903D6D"/>
    <w:rsid w:val="00903DE8"/>
    <w:rsid w:val="00903F2E"/>
    <w:rsid w:val="0091037E"/>
    <w:rsid w:val="009114D7"/>
    <w:rsid w:val="00912B72"/>
    <w:rsid w:val="0091348E"/>
    <w:rsid w:val="00917CCB"/>
    <w:rsid w:val="0092327A"/>
    <w:rsid w:val="009232FB"/>
    <w:rsid w:val="00934248"/>
    <w:rsid w:val="00936771"/>
    <w:rsid w:val="00937280"/>
    <w:rsid w:val="00940CD2"/>
    <w:rsid w:val="00942EC2"/>
    <w:rsid w:val="00943A14"/>
    <w:rsid w:val="00945031"/>
    <w:rsid w:val="0094555C"/>
    <w:rsid w:val="00945ED3"/>
    <w:rsid w:val="00946386"/>
    <w:rsid w:val="00952526"/>
    <w:rsid w:val="0095387D"/>
    <w:rsid w:val="00954CE5"/>
    <w:rsid w:val="009611D5"/>
    <w:rsid w:val="009619D0"/>
    <w:rsid w:val="00964F1F"/>
    <w:rsid w:val="00966551"/>
    <w:rsid w:val="00973B2F"/>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35FD"/>
    <w:rsid w:val="009B5CD2"/>
    <w:rsid w:val="009D1E74"/>
    <w:rsid w:val="009D401A"/>
    <w:rsid w:val="009D5379"/>
    <w:rsid w:val="009D631A"/>
    <w:rsid w:val="009D716E"/>
    <w:rsid w:val="009E213A"/>
    <w:rsid w:val="009E228F"/>
    <w:rsid w:val="009E3DD2"/>
    <w:rsid w:val="009E40CF"/>
    <w:rsid w:val="009F37B7"/>
    <w:rsid w:val="00A00528"/>
    <w:rsid w:val="00A04D43"/>
    <w:rsid w:val="00A10F02"/>
    <w:rsid w:val="00A118FB"/>
    <w:rsid w:val="00A11B67"/>
    <w:rsid w:val="00A13D70"/>
    <w:rsid w:val="00A164B4"/>
    <w:rsid w:val="00A20B26"/>
    <w:rsid w:val="00A21E84"/>
    <w:rsid w:val="00A245B2"/>
    <w:rsid w:val="00A25296"/>
    <w:rsid w:val="00A26956"/>
    <w:rsid w:val="00A26EBA"/>
    <w:rsid w:val="00A27486"/>
    <w:rsid w:val="00A305BB"/>
    <w:rsid w:val="00A343D7"/>
    <w:rsid w:val="00A35DD6"/>
    <w:rsid w:val="00A35F38"/>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0036"/>
    <w:rsid w:val="00AA15DA"/>
    <w:rsid w:val="00AA1E39"/>
    <w:rsid w:val="00AA2DE8"/>
    <w:rsid w:val="00AA2F67"/>
    <w:rsid w:val="00AA2FE1"/>
    <w:rsid w:val="00AB31E2"/>
    <w:rsid w:val="00AB54C9"/>
    <w:rsid w:val="00AC4CD8"/>
    <w:rsid w:val="00AC6BC6"/>
    <w:rsid w:val="00AC6DE1"/>
    <w:rsid w:val="00AD039F"/>
    <w:rsid w:val="00AD2276"/>
    <w:rsid w:val="00AD43C7"/>
    <w:rsid w:val="00AD593B"/>
    <w:rsid w:val="00AD76C5"/>
    <w:rsid w:val="00AE0882"/>
    <w:rsid w:val="00AE2BBF"/>
    <w:rsid w:val="00AE4148"/>
    <w:rsid w:val="00AE65E2"/>
    <w:rsid w:val="00AE698D"/>
    <w:rsid w:val="00AF4D56"/>
    <w:rsid w:val="00AF7B19"/>
    <w:rsid w:val="00B12F64"/>
    <w:rsid w:val="00B15449"/>
    <w:rsid w:val="00B24B03"/>
    <w:rsid w:val="00B271FA"/>
    <w:rsid w:val="00B3024F"/>
    <w:rsid w:val="00B339B8"/>
    <w:rsid w:val="00B413A1"/>
    <w:rsid w:val="00B4304E"/>
    <w:rsid w:val="00B47018"/>
    <w:rsid w:val="00B527CC"/>
    <w:rsid w:val="00B56AC4"/>
    <w:rsid w:val="00B5702C"/>
    <w:rsid w:val="00B609D3"/>
    <w:rsid w:val="00B628A9"/>
    <w:rsid w:val="00B7151B"/>
    <w:rsid w:val="00B73A47"/>
    <w:rsid w:val="00B74CF7"/>
    <w:rsid w:val="00B7697F"/>
    <w:rsid w:val="00B81D4F"/>
    <w:rsid w:val="00B81D82"/>
    <w:rsid w:val="00B84ACF"/>
    <w:rsid w:val="00B84BB4"/>
    <w:rsid w:val="00B85B6A"/>
    <w:rsid w:val="00B93086"/>
    <w:rsid w:val="00B9415A"/>
    <w:rsid w:val="00BA02BA"/>
    <w:rsid w:val="00BA113A"/>
    <w:rsid w:val="00BA192E"/>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02C8"/>
    <w:rsid w:val="00BE247B"/>
    <w:rsid w:val="00BE3255"/>
    <w:rsid w:val="00BE3B52"/>
    <w:rsid w:val="00BE4729"/>
    <w:rsid w:val="00BE60F8"/>
    <w:rsid w:val="00BE7BDE"/>
    <w:rsid w:val="00BF095B"/>
    <w:rsid w:val="00BF128E"/>
    <w:rsid w:val="00BF13A6"/>
    <w:rsid w:val="00BF1AF3"/>
    <w:rsid w:val="00BF2097"/>
    <w:rsid w:val="00BF20ED"/>
    <w:rsid w:val="00BF3379"/>
    <w:rsid w:val="00BF58C0"/>
    <w:rsid w:val="00BF61DF"/>
    <w:rsid w:val="00BF62B9"/>
    <w:rsid w:val="00BF66D8"/>
    <w:rsid w:val="00C03235"/>
    <w:rsid w:val="00C034BE"/>
    <w:rsid w:val="00C06035"/>
    <w:rsid w:val="00C074DD"/>
    <w:rsid w:val="00C10D55"/>
    <w:rsid w:val="00C113D8"/>
    <w:rsid w:val="00C1496A"/>
    <w:rsid w:val="00C16A94"/>
    <w:rsid w:val="00C17830"/>
    <w:rsid w:val="00C23C36"/>
    <w:rsid w:val="00C27FB2"/>
    <w:rsid w:val="00C302B6"/>
    <w:rsid w:val="00C31963"/>
    <w:rsid w:val="00C32377"/>
    <w:rsid w:val="00C328A7"/>
    <w:rsid w:val="00C33079"/>
    <w:rsid w:val="00C35E29"/>
    <w:rsid w:val="00C36137"/>
    <w:rsid w:val="00C41BAC"/>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3FC1"/>
    <w:rsid w:val="00C7569C"/>
    <w:rsid w:val="00C80F1D"/>
    <w:rsid w:val="00C8577C"/>
    <w:rsid w:val="00C85ACB"/>
    <w:rsid w:val="00C86E59"/>
    <w:rsid w:val="00C93F40"/>
    <w:rsid w:val="00C94035"/>
    <w:rsid w:val="00C97F12"/>
    <w:rsid w:val="00CA3D0C"/>
    <w:rsid w:val="00CA5DA1"/>
    <w:rsid w:val="00CA75C9"/>
    <w:rsid w:val="00CB534F"/>
    <w:rsid w:val="00CB5692"/>
    <w:rsid w:val="00CB7B43"/>
    <w:rsid w:val="00CC4121"/>
    <w:rsid w:val="00CC663B"/>
    <w:rsid w:val="00CD0B6C"/>
    <w:rsid w:val="00CD2E6A"/>
    <w:rsid w:val="00CD7DED"/>
    <w:rsid w:val="00CE17F2"/>
    <w:rsid w:val="00CE3306"/>
    <w:rsid w:val="00CE7ECD"/>
    <w:rsid w:val="00CF0950"/>
    <w:rsid w:val="00CF2A0A"/>
    <w:rsid w:val="00CF662C"/>
    <w:rsid w:val="00D02725"/>
    <w:rsid w:val="00D0320D"/>
    <w:rsid w:val="00D05C56"/>
    <w:rsid w:val="00D07682"/>
    <w:rsid w:val="00D16ACE"/>
    <w:rsid w:val="00D17838"/>
    <w:rsid w:val="00D2092F"/>
    <w:rsid w:val="00D237CC"/>
    <w:rsid w:val="00D24993"/>
    <w:rsid w:val="00D2570D"/>
    <w:rsid w:val="00D2656A"/>
    <w:rsid w:val="00D31D3D"/>
    <w:rsid w:val="00D33A9D"/>
    <w:rsid w:val="00D354FC"/>
    <w:rsid w:val="00D37210"/>
    <w:rsid w:val="00D40A97"/>
    <w:rsid w:val="00D40EB5"/>
    <w:rsid w:val="00D42ED2"/>
    <w:rsid w:val="00D45EA7"/>
    <w:rsid w:val="00D46B4A"/>
    <w:rsid w:val="00D47056"/>
    <w:rsid w:val="00D5039C"/>
    <w:rsid w:val="00D50BDF"/>
    <w:rsid w:val="00D53E8B"/>
    <w:rsid w:val="00D53FA6"/>
    <w:rsid w:val="00D55DCB"/>
    <w:rsid w:val="00D57972"/>
    <w:rsid w:val="00D622A7"/>
    <w:rsid w:val="00D62863"/>
    <w:rsid w:val="00D65092"/>
    <w:rsid w:val="00D675A9"/>
    <w:rsid w:val="00D721C2"/>
    <w:rsid w:val="00D73226"/>
    <w:rsid w:val="00D738D6"/>
    <w:rsid w:val="00D75049"/>
    <w:rsid w:val="00D755EB"/>
    <w:rsid w:val="00D757D7"/>
    <w:rsid w:val="00D76048"/>
    <w:rsid w:val="00D762EB"/>
    <w:rsid w:val="00D770C1"/>
    <w:rsid w:val="00D775FF"/>
    <w:rsid w:val="00D80041"/>
    <w:rsid w:val="00D84DF3"/>
    <w:rsid w:val="00D87E00"/>
    <w:rsid w:val="00D9134D"/>
    <w:rsid w:val="00D92565"/>
    <w:rsid w:val="00D935EE"/>
    <w:rsid w:val="00D94D41"/>
    <w:rsid w:val="00D95FCF"/>
    <w:rsid w:val="00D967A1"/>
    <w:rsid w:val="00D97181"/>
    <w:rsid w:val="00DA0403"/>
    <w:rsid w:val="00DA5D05"/>
    <w:rsid w:val="00DA6477"/>
    <w:rsid w:val="00DA7A03"/>
    <w:rsid w:val="00DB0B07"/>
    <w:rsid w:val="00DB1818"/>
    <w:rsid w:val="00DB354C"/>
    <w:rsid w:val="00DB362E"/>
    <w:rsid w:val="00DB5210"/>
    <w:rsid w:val="00DB7899"/>
    <w:rsid w:val="00DC1B17"/>
    <w:rsid w:val="00DC309B"/>
    <w:rsid w:val="00DC42BE"/>
    <w:rsid w:val="00DC4DA2"/>
    <w:rsid w:val="00DC61F1"/>
    <w:rsid w:val="00DD4C17"/>
    <w:rsid w:val="00DD4D71"/>
    <w:rsid w:val="00DD5AD3"/>
    <w:rsid w:val="00DD74A5"/>
    <w:rsid w:val="00DD7573"/>
    <w:rsid w:val="00DE13B7"/>
    <w:rsid w:val="00DF1837"/>
    <w:rsid w:val="00DF2B1F"/>
    <w:rsid w:val="00DF62CD"/>
    <w:rsid w:val="00DF73FE"/>
    <w:rsid w:val="00DF769E"/>
    <w:rsid w:val="00E04A4C"/>
    <w:rsid w:val="00E06B2D"/>
    <w:rsid w:val="00E10564"/>
    <w:rsid w:val="00E16509"/>
    <w:rsid w:val="00E21EC2"/>
    <w:rsid w:val="00E24281"/>
    <w:rsid w:val="00E27B82"/>
    <w:rsid w:val="00E3391E"/>
    <w:rsid w:val="00E37004"/>
    <w:rsid w:val="00E378FD"/>
    <w:rsid w:val="00E40FE5"/>
    <w:rsid w:val="00E44582"/>
    <w:rsid w:val="00E47839"/>
    <w:rsid w:val="00E56DDE"/>
    <w:rsid w:val="00E626BD"/>
    <w:rsid w:val="00E62A95"/>
    <w:rsid w:val="00E6479E"/>
    <w:rsid w:val="00E74230"/>
    <w:rsid w:val="00E77340"/>
    <w:rsid w:val="00E77345"/>
    <w:rsid w:val="00E77645"/>
    <w:rsid w:val="00E81DD9"/>
    <w:rsid w:val="00E82166"/>
    <w:rsid w:val="00E8219B"/>
    <w:rsid w:val="00E86CA9"/>
    <w:rsid w:val="00E870EB"/>
    <w:rsid w:val="00E946E1"/>
    <w:rsid w:val="00E965D3"/>
    <w:rsid w:val="00E96AFE"/>
    <w:rsid w:val="00E974BF"/>
    <w:rsid w:val="00EA15B0"/>
    <w:rsid w:val="00EA35CE"/>
    <w:rsid w:val="00EA4926"/>
    <w:rsid w:val="00EA5D33"/>
    <w:rsid w:val="00EA5EA7"/>
    <w:rsid w:val="00EA63DC"/>
    <w:rsid w:val="00EA673C"/>
    <w:rsid w:val="00EB212F"/>
    <w:rsid w:val="00EB3DFA"/>
    <w:rsid w:val="00EC4A25"/>
    <w:rsid w:val="00ED3554"/>
    <w:rsid w:val="00ED4691"/>
    <w:rsid w:val="00ED5D38"/>
    <w:rsid w:val="00EE03E3"/>
    <w:rsid w:val="00EE08D5"/>
    <w:rsid w:val="00EE57CF"/>
    <w:rsid w:val="00EE5E37"/>
    <w:rsid w:val="00EE6763"/>
    <w:rsid w:val="00EF0916"/>
    <w:rsid w:val="00EF1BD6"/>
    <w:rsid w:val="00EF3C58"/>
    <w:rsid w:val="00F01584"/>
    <w:rsid w:val="00F025A2"/>
    <w:rsid w:val="00F04712"/>
    <w:rsid w:val="00F13360"/>
    <w:rsid w:val="00F14ACF"/>
    <w:rsid w:val="00F153BF"/>
    <w:rsid w:val="00F2066A"/>
    <w:rsid w:val="00F22EC7"/>
    <w:rsid w:val="00F231F2"/>
    <w:rsid w:val="00F3224E"/>
    <w:rsid w:val="00F325C8"/>
    <w:rsid w:val="00F32FB5"/>
    <w:rsid w:val="00F3557A"/>
    <w:rsid w:val="00F364EF"/>
    <w:rsid w:val="00F408E6"/>
    <w:rsid w:val="00F43D0E"/>
    <w:rsid w:val="00F479E8"/>
    <w:rsid w:val="00F500E3"/>
    <w:rsid w:val="00F51940"/>
    <w:rsid w:val="00F526EB"/>
    <w:rsid w:val="00F5285D"/>
    <w:rsid w:val="00F53E62"/>
    <w:rsid w:val="00F53EF8"/>
    <w:rsid w:val="00F570AB"/>
    <w:rsid w:val="00F62C82"/>
    <w:rsid w:val="00F64610"/>
    <w:rsid w:val="00F653B8"/>
    <w:rsid w:val="00F66259"/>
    <w:rsid w:val="00F6735A"/>
    <w:rsid w:val="00F67809"/>
    <w:rsid w:val="00F71FE5"/>
    <w:rsid w:val="00F72C2A"/>
    <w:rsid w:val="00F759AD"/>
    <w:rsid w:val="00F75DFB"/>
    <w:rsid w:val="00F83302"/>
    <w:rsid w:val="00F8438A"/>
    <w:rsid w:val="00F9008D"/>
    <w:rsid w:val="00F92D89"/>
    <w:rsid w:val="00F93C96"/>
    <w:rsid w:val="00F97287"/>
    <w:rsid w:val="00FA1263"/>
    <w:rsid w:val="00FA1266"/>
    <w:rsid w:val="00FA1EDB"/>
    <w:rsid w:val="00FA1F46"/>
    <w:rsid w:val="00FA3932"/>
    <w:rsid w:val="00FB4B0D"/>
    <w:rsid w:val="00FB4E42"/>
    <w:rsid w:val="00FC0B51"/>
    <w:rsid w:val="00FC1192"/>
    <w:rsid w:val="00FC13F9"/>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Memo Heading 1,h1,h1 + 11 pt,Before:  6 pt,After:  0 pt,Char,NMP Heading 1,app heading 1,l1,h11,h12,h13,h14,h15,h16,h17,h111,h121,h131,h141,h151,h161,h18,h112,h122,h132,h142,h152,h162,h19,h113,h123,h133,h143,h153,h163,1,Section of paper"/>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Char,h1 + 11 pt Char,Before:  6 pt Char,After:  0 pt Char,Char Char,NMP Heading 1 Char,app heading 1 Char,l1 Char,h11 Char,h12 Char,h13 Char,h14 Char,h15 Char,h16 Char,h17 Char,h111 Char,h121 Char,h131 Char"/>
    <w:link w:val="1"/>
    <w:qFormat/>
    <w:rsid w:val="00262AE6"/>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62AE6"/>
    <w:rPr>
      <w:rFonts w:ascii="Arial" w:hAnsi="Arial"/>
      <w:sz w:val="32"/>
      <w:lang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link w:val="3"/>
    <w:qFormat/>
    <w:rsid w:val="00262AE6"/>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62AE6"/>
    <w:rPr>
      <w:rFonts w:ascii="Arial" w:hAnsi="Arial"/>
      <w:sz w:val="24"/>
      <w:lang w:eastAsia="en-US"/>
    </w:rPr>
  </w:style>
  <w:style w:type="character" w:customStyle="1" w:styleId="5Char">
    <w:name w:val="标题 5 Char"/>
    <w:link w:val="5"/>
    <w:qFormat/>
    <w:rsid w:val="00262AE6"/>
    <w:rPr>
      <w:rFonts w:ascii="Arial" w:hAnsi="Arial"/>
      <w:sz w:val="22"/>
      <w:lang w:eastAsia="en-US"/>
    </w:rPr>
  </w:style>
  <w:style w:type="paragraph" w:customStyle="1" w:styleId="H6">
    <w:name w:val="H6"/>
    <w:basedOn w:val="5"/>
    <w:next w:val="a0"/>
    <w:link w:val="H6Char"/>
    <w:pPr>
      <w:ind w:left="1985" w:hanging="1985"/>
      <w:outlineLvl w:val="9"/>
    </w:pPr>
    <w:rPr>
      <w:sz w:val="20"/>
    </w:rPr>
  </w:style>
  <w:style w:type="character" w:customStyle="1" w:styleId="6Char">
    <w:name w:val="标题 6 Char"/>
    <w:link w:val="6"/>
    <w:qFormat/>
    <w:rsid w:val="00262AE6"/>
    <w:rPr>
      <w:rFonts w:ascii="Arial" w:hAnsi="Arial"/>
      <w:lang w:eastAsia="en-US"/>
    </w:rPr>
  </w:style>
  <w:style w:type="character" w:customStyle="1" w:styleId="8Char">
    <w:name w:val="标题 8 Char"/>
    <w:link w:val="8"/>
    <w:uiPriority w:val="9"/>
    <w:qFormat/>
    <w:rsid w:val="00262AE6"/>
    <w:rPr>
      <w:rFonts w:ascii="Arial" w:hAnsi="Arial"/>
      <w:sz w:val="36"/>
      <w:lang w:eastAsia="en-US"/>
    </w:rPr>
  </w:style>
  <w:style w:type="character" w:customStyle="1" w:styleId="9Char">
    <w:name w:val="标题 9 Char"/>
    <w:link w:val="9"/>
    <w:uiPriority w:val="9"/>
    <w:qFormat/>
    <w:rsid w:val="00262AE6"/>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a4">
    <w:name w:val="header"/>
    <w:aliases w:val="header odd,header odd1,header odd2,header odd3,header odd4,header odd5,header odd6,header"/>
    <w:link w:val="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
    <w:link w:val="a4"/>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qFormat/>
    <w:pPr>
      <w:jc w:val="center"/>
    </w:pPr>
    <w:rPr>
      <w:i/>
    </w:rPr>
  </w:style>
  <w:style w:type="character" w:customStyle="1" w:styleId="Char0">
    <w:name w:val="页脚 Char"/>
    <w:link w:val="a5"/>
    <w:qFormat/>
    <w:rsid w:val="00262AE6"/>
    <w:rPr>
      <w:rFonts w:ascii="Arial" w:hAnsi="Arial"/>
      <w:b/>
      <w:i/>
      <w:noProof/>
      <w:sz w:val="18"/>
      <w:lang w:eastAsia="ja-JP"/>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character" w:customStyle="1" w:styleId="B1Char">
    <w:name w:val="B1 Char"/>
    <w:link w:val="B1"/>
    <w:qFormat/>
    <w:rsid w:val="005E621D"/>
    <w:rPr>
      <w:lang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a0"/>
    <w:link w:val="B3Char"/>
    <w:pPr>
      <w:ind w:left="1135" w:hanging="284"/>
    </w:pPr>
  </w:style>
  <w:style w:type="character" w:customStyle="1" w:styleId="B3Char">
    <w:name w:val="B3 Char"/>
    <w:link w:val="B30"/>
    <w:rsid w:val="00262AE6"/>
    <w:rPr>
      <w:lang w:eastAsia="en-US"/>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character" w:customStyle="1" w:styleId="GuidanceChar">
    <w:name w:val="Guidance Char"/>
    <w:link w:val="Guidance"/>
    <w:rsid w:val="00262AE6"/>
    <w:rPr>
      <w:i/>
      <w:color w:val="0000FF"/>
      <w:lang w:eastAsia="en-US"/>
    </w:rPr>
  </w:style>
  <w:style w:type="paragraph" w:styleId="a6">
    <w:name w:val="Balloon Text"/>
    <w:basedOn w:val="a0"/>
    <w:link w:val="Char1"/>
    <w:rsid w:val="004F0988"/>
    <w:pPr>
      <w:spacing w:after="0"/>
    </w:pPr>
    <w:rPr>
      <w:rFonts w:ascii="Segoe UI" w:hAnsi="Segoe UI" w:cs="Segoe UI"/>
      <w:sz w:val="18"/>
      <w:szCs w:val="18"/>
    </w:rPr>
  </w:style>
  <w:style w:type="character" w:customStyle="1" w:styleId="Char1">
    <w:name w:val="批注框文本 Char"/>
    <w:link w:val="a6"/>
    <w:rsid w:val="004F0988"/>
    <w:rPr>
      <w:rFonts w:ascii="Segoe UI" w:hAnsi="Segoe UI" w:cs="Segoe UI"/>
      <w:sz w:val="18"/>
      <w:szCs w:val="18"/>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styleId="aa">
    <w:name w:val="annotation reference"/>
    <w:basedOn w:val="a1"/>
    <w:rsid w:val="00E96AFE"/>
    <w:rPr>
      <w:sz w:val="16"/>
      <w:szCs w:val="16"/>
    </w:rPr>
  </w:style>
  <w:style w:type="paragraph" w:styleId="ab">
    <w:name w:val="annotation text"/>
    <w:basedOn w:val="a0"/>
    <w:link w:val="Char2"/>
    <w:rsid w:val="00E96AFE"/>
  </w:style>
  <w:style w:type="character" w:customStyle="1" w:styleId="Char2">
    <w:name w:val="批注文字 Char"/>
    <w:basedOn w:val="a1"/>
    <w:link w:val="ab"/>
    <w:rsid w:val="00E96AFE"/>
    <w:rPr>
      <w:lang w:eastAsia="en-US"/>
    </w:rPr>
  </w:style>
  <w:style w:type="paragraph" w:styleId="ac">
    <w:name w:val="annotation subject"/>
    <w:basedOn w:val="ab"/>
    <w:next w:val="ab"/>
    <w:link w:val="Char3"/>
    <w:rsid w:val="00E96AFE"/>
    <w:rPr>
      <w:b/>
      <w:bCs/>
    </w:rPr>
  </w:style>
  <w:style w:type="character" w:customStyle="1" w:styleId="Char3">
    <w:name w:val="批注主题 Char"/>
    <w:basedOn w:val="Char2"/>
    <w:link w:val="ac"/>
    <w:rsid w:val="00E96AFE"/>
    <w:rPr>
      <w:b/>
      <w:bCs/>
      <w:lang w:eastAsia="en-US"/>
    </w:rPr>
  </w:style>
  <w:style w:type="paragraph" w:styleId="ad">
    <w:name w:val="Revision"/>
    <w:hidden/>
    <w:uiPriority w:val="99"/>
    <w:semiHidden/>
    <w:rsid w:val="00E96AFE"/>
    <w:rPr>
      <w:lang w:eastAsia="en-US"/>
    </w:rPr>
  </w:style>
  <w:style w:type="paragraph" w:styleId="11">
    <w:name w:val="index 1"/>
    <w:basedOn w:val="a0"/>
    <w:rsid w:val="00262AE6"/>
    <w:pPr>
      <w:keepLines/>
      <w:spacing w:after="0"/>
    </w:pPr>
    <w:rPr>
      <w:rFonts w:eastAsia="宋体"/>
    </w:rPr>
  </w:style>
  <w:style w:type="paragraph" w:styleId="21">
    <w:name w:val="index 2"/>
    <w:basedOn w:val="11"/>
    <w:rsid w:val="00262AE6"/>
    <w:pPr>
      <w:ind w:left="284"/>
    </w:pPr>
  </w:style>
  <w:style w:type="character" w:styleId="ae">
    <w:name w:val="footnote reference"/>
    <w:aliases w:val="Appel note de bas de p,Footnote Reference/"/>
    <w:rsid w:val="00262AE6"/>
    <w:rPr>
      <w:b/>
      <w:position w:val="6"/>
      <w:sz w:val="16"/>
    </w:rPr>
  </w:style>
  <w:style w:type="paragraph" w:styleId="af">
    <w:name w:val="footnote text"/>
    <w:aliases w:val="footnote text,ALTS FOOTNOTE,Footnote Text Char1,Footnote Text Char Char1,Footnote Text Char4 Char Char,Footnote Text Char1 Char1 Char1 Char,Footnote Text Char Char1 Char1 Char Char,Footnote Text Char1 Char1 Char1 Char Char Char1,DNV-FT"/>
    <w:basedOn w:val="a0"/>
    <w:link w:val="Char4"/>
    <w:rsid w:val="00262AE6"/>
    <w:pPr>
      <w:keepLines/>
      <w:spacing w:after="0"/>
      <w:ind w:left="454" w:hanging="454"/>
    </w:pPr>
    <w:rPr>
      <w:rFonts w:eastAsia="宋体"/>
      <w:sz w:val="16"/>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
    <w:basedOn w:val="a1"/>
    <w:link w:val="af"/>
    <w:rsid w:val="00262AE6"/>
    <w:rPr>
      <w:rFonts w:eastAsia="宋体"/>
      <w:sz w:val="16"/>
      <w:lang w:eastAsia="en-US"/>
    </w:rPr>
  </w:style>
  <w:style w:type="paragraph" w:styleId="22">
    <w:name w:val="List Number 2"/>
    <w:basedOn w:val="af0"/>
    <w:rsid w:val="00262AE6"/>
    <w:pPr>
      <w:ind w:left="851"/>
    </w:pPr>
  </w:style>
  <w:style w:type="paragraph" w:styleId="af0">
    <w:name w:val="List Number"/>
    <w:basedOn w:val="af1"/>
    <w:rsid w:val="00262AE6"/>
  </w:style>
  <w:style w:type="paragraph" w:styleId="af1">
    <w:name w:val="List"/>
    <w:basedOn w:val="a0"/>
    <w:rsid w:val="00262AE6"/>
    <w:pPr>
      <w:ind w:left="568" w:hanging="284"/>
    </w:pPr>
    <w:rPr>
      <w:rFonts w:eastAsia="宋体"/>
    </w:rPr>
  </w:style>
  <w:style w:type="paragraph" w:styleId="23">
    <w:name w:val="List Bullet 2"/>
    <w:basedOn w:val="af2"/>
    <w:rsid w:val="00262AE6"/>
    <w:pPr>
      <w:ind w:left="851"/>
    </w:pPr>
  </w:style>
  <w:style w:type="paragraph" w:styleId="af2">
    <w:name w:val="List Bullet"/>
    <w:basedOn w:val="af1"/>
    <w:rsid w:val="00262AE6"/>
  </w:style>
  <w:style w:type="paragraph" w:styleId="31">
    <w:name w:val="List Bullet 3"/>
    <w:basedOn w:val="23"/>
    <w:rsid w:val="00262AE6"/>
    <w:pPr>
      <w:ind w:left="1135"/>
    </w:pPr>
  </w:style>
  <w:style w:type="paragraph" w:styleId="24">
    <w:name w:val="List 2"/>
    <w:basedOn w:val="af1"/>
    <w:rsid w:val="00262AE6"/>
    <w:pPr>
      <w:ind w:left="851"/>
    </w:pPr>
  </w:style>
  <w:style w:type="paragraph" w:styleId="32">
    <w:name w:val="List 3"/>
    <w:basedOn w:val="24"/>
    <w:rsid w:val="00262AE6"/>
    <w:pPr>
      <w:ind w:left="1135"/>
    </w:pPr>
  </w:style>
  <w:style w:type="paragraph" w:styleId="41">
    <w:name w:val="List 4"/>
    <w:basedOn w:val="32"/>
    <w:rsid w:val="00262AE6"/>
    <w:pPr>
      <w:ind w:left="1418"/>
    </w:pPr>
  </w:style>
  <w:style w:type="paragraph" w:styleId="51">
    <w:name w:val="List 5"/>
    <w:basedOn w:val="41"/>
    <w:rsid w:val="00262AE6"/>
    <w:pPr>
      <w:ind w:left="1702"/>
    </w:pPr>
  </w:style>
  <w:style w:type="paragraph" w:styleId="42">
    <w:name w:val="List Bullet 4"/>
    <w:basedOn w:val="31"/>
    <w:rsid w:val="00262AE6"/>
    <w:pPr>
      <w:ind w:left="1418"/>
    </w:pPr>
  </w:style>
  <w:style w:type="paragraph" w:styleId="52">
    <w:name w:val="List Bullet 5"/>
    <w:basedOn w:val="42"/>
    <w:rsid w:val="00262AE6"/>
    <w:pPr>
      <w:ind w:left="1702"/>
    </w:pPr>
  </w:style>
  <w:style w:type="paragraph" w:styleId="af3">
    <w:name w:val="index heading"/>
    <w:basedOn w:val="a0"/>
    <w:next w:val="a0"/>
    <w:rsid w:val="00262AE6"/>
    <w:pPr>
      <w:pBdr>
        <w:top w:val="single" w:sz="12" w:space="0" w:color="auto"/>
      </w:pBdr>
      <w:spacing w:before="360" w:after="240"/>
    </w:pPr>
    <w:rPr>
      <w:rFonts w:eastAsia="宋体"/>
      <w:b/>
      <w:i/>
      <w:sz w:val="26"/>
    </w:rPr>
  </w:style>
  <w:style w:type="paragraph" w:customStyle="1" w:styleId="INDENT1">
    <w:name w:val="INDENT1"/>
    <w:basedOn w:val="a0"/>
    <w:rsid w:val="00262AE6"/>
    <w:pPr>
      <w:ind w:left="851"/>
    </w:pPr>
    <w:rPr>
      <w:rFonts w:eastAsia="宋体"/>
    </w:rPr>
  </w:style>
  <w:style w:type="paragraph" w:customStyle="1" w:styleId="INDENT2">
    <w:name w:val="INDENT2"/>
    <w:basedOn w:val="a0"/>
    <w:rsid w:val="00262AE6"/>
    <w:pPr>
      <w:ind w:left="1135" w:hanging="284"/>
    </w:pPr>
    <w:rPr>
      <w:rFonts w:eastAsia="宋体"/>
    </w:rPr>
  </w:style>
  <w:style w:type="paragraph" w:customStyle="1" w:styleId="INDENT3">
    <w:name w:val="INDENT3"/>
    <w:basedOn w:val="a0"/>
    <w:rsid w:val="00262AE6"/>
    <w:pPr>
      <w:ind w:left="1701" w:hanging="567"/>
    </w:pPr>
    <w:rPr>
      <w:rFonts w:eastAsia="宋体"/>
    </w:rPr>
  </w:style>
  <w:style w:type="paragraph" w:customStyle="1" w:styleId="FigureTitle">
    <w:name w:val="Figure_Title"/>
    <w:basedOn w:val="a0"/>
    <w:next w:val="a0"/>
    <w:rsid w:val="00262AE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262AE6"/>
    <w:pPr>
      <w:keepNext/>
      <w:keepLines/>
    </w:pPr>
    <w:rPr>
      <w:rFonts w:eastAsia="宋体"/>
      <w:b/>
    </w:rPr>
  </w:style>
  <w:style w:type="paragraph" w:customStyle="1" w:styleId="enumlev2">
    <w:name w:val="enumlev2"/>
    <w:basedOn w:val="a0"/>
    <w:rsid w:val="00262AE6"/>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262AE6"/>
    <w:pPr>
      <w:keepNext/>
      <w:keepLines/>
      <w:spacing w:before="240"/>
      <w:ind w:left="1418"/>
    </w:pPr>
    <w:rPr>
      <w:rFonts w:ascii="Arial" w:eastAsia="宋体" w:hAnsi="Arial"/>
      <w:b/>
      <w:sz w:val="36"/>
      <w:lang w:val="en-US"/>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
    <w:basedOn w:val="a0"/>
    <w:next w:val="a0"/>
    <w:link w:val="Char5"/>
    <w:qFormat/>
    <w:rsid w:val="00262AE6"/>
    <w:pPr>
      <w:spacing w:before="120" w:after="120"/>
    </w:pPr>
    <w:rPr>
      <w:rFonts w:eastAsia="宋体"/>
      <w:b/>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4"/>
    <w:rsid w:val="00262AE6"/>
    <w:rPr>
      <w:rFonts w:eastAsia="宋体"/>
      <w:b/>
      <w:lang w:eastAsia="en-US"/>
    </w:rPr>
  </w:style>
  <w:style w:type="paragraph" w:styleId="af5">
    <w:name w:val="Document Map"/>
    <w:basedOn w:val="a0"/>
    <w:link w:val="Char6"/>
    <w:rsid w:val="00262AE6"/>
    <w:pPr>
      <w:shd w:val="clear" w:color="auto" w:fill="000080"/>
    </w:pPr>
    <w:rPr>
      <w:rFonts w:ascii="Tahoma" w:eastAsia="宋体" w:hAnsi="Tahoma"/>
      <w:lang w:val="x-none"/>
    </w:rPr>
  </w:style>
  <w:style w:type="character" w:customStyle="1" w:styleId="Char6">
    <w:name w:val="文档结构图 Char"/>
    <w:basedOn w:val="a1"/>
    <w:link w:val="af5"/>
    <w:uiPriority w:val="99"/>
    <w:rsid w:val="00262AE6"/>
    <w:rPr>
      <w:rFonts w:ascii="Tahoma" w:eastAsia="宋体" w:hAnsi="Tahoma"/>
      <w:shd w:val="clear" w:color="auto" w:fill="000080"/>
      <w:lang w:val="x-none" w:eastAsia="en-US"/>
    </w:rPr>
  </w:style>
  <w:style w:type="paragraph" w:styleId="af6">
    <w:name w:val="Plain Text"/>
    <w:basedOn w:val="a0"/>
    <w:link w:val="Char7"/>
    <w:rsid w:val="00262AE6"/>
    <w:rPr>
      <w:rFonts w:ascii="Courier New" w:eastAsia="宋体" w:hAnsi="Courier New"/>
      <w:lang w:val="nb-NO"/>
    </w:rPr>
  </w:style>
  <w:style w:type="character" w:customStyle="1" w:styleId="Char7">
    <w:name w:val="纯文本 Char"/>
    <w:basedOn w:val="a1"/>
    <w:link w:val="af6"/>
    <w:uiPriority w:val="99"/>
    <w:rsid w:val="00262AE6"/>
    <w:rPr>
      <w:rFonts w:ascii="Courier New" w:eastAsia="宋体" w:hAnsi="Courier New"/>
      <w:lang w:val="nb-NO" w:eastAsia="en-US"/>
    </w:rPr>
  </w:style>
  <w:style w:type="paragraph" w:styleId="af7">
    <w:name w:val="Body Text"/>
    <w:aliases w:val="bt"/>
    <w:basedOn w:val="a0"/>
    <w:link w:val="Char8"/>
    <w:qFormat/>
    <w:rsid w:val="00262AE6"/>
    <w:rPr>
      <w:rFonts w:eastAsia="宋体"/>
    </w:rPr>
  </w:style>
  <w:style w:type="character" w:customStyle="1" w:styleId="Char8">
    <w:name w:val="正文文本 Char"/>
    <w:aliases w:val="bt Char"/>
    <w:basedOn w:val="a1"/>
    <w:link w:val="af7"/>
    <w:qFormat/>
    <w:rsid w:val="00262AE6"/>
    <w:rPr>
      <w:rFonts w:eastAsia="宋体"/>
      <w:lang w:eastAsia="en-US"/>
    </w:rPr>
  </w:style>
  <w:style w:type="paragraph" w:customStyle="1" w:styleId="af8">
    <w:name w:val="样式 页眉"/>
    <w:basedOn w:val="a4"/>
    <w:link w:val="Char9"/>
    <w:rsid w:val="00262AE6"/>
    <w:rPr>
      <w:rFonts w:eastAsia="Arial"/>
      <w:bCs/>
      <w:sz w:val="22"/>
      <w:lang w:val="en-US" w:eastAsia="en-US"/>
    </w:rPr>
  </w:style>
  <w:style w:type="character" w:customStyle="1" w:styleId="Char9">
    <w:name w:val="样式 页眉 Char"/>
    <w:link w:val="af8"/>
    <w:rsid w:val="00262AE6"/>
    <w:rPr>
      <w:rFonts w:ascii="Arial" w:eastAsia="Arial" w:hAnsi="Arial"/>
      <w:b/>
      <w:bCs/>
      <w:noProof/>
      <w:sz w:val="22"/>
      <w:lang w:val="en-US" w:eastAsia="en-US"/>
    </w:rPr>
  </w:style>
  <w:style w:type="character" w:customStyle="1" w:styleId="TALCar">
    <w:name w:val="TAL Car"/>
    <w:qFormat/>
    <w:rsid w:val="00262AE6"/>
    <w:rPr>
      <w:rFonts w:ascii="Arial" w:eastAsia="宋体" w:hAnsi="Arial" w:cs="Times New Roman"/>
      <w:kern w:val="0"/>
      <w:sz w:val="18"/>
      <w:szCs w:val="20"/>
      <w:lang w:val="en-GB" w:eastAsia="en-GB"/>
    </w:rPr>
  </w:style>
  <w:style w:type="paragraph" w:styleId="25">
    <w:name w:val="Body Text Indent 2"/>
    <w:basedOn w:val="a0"/>
    <w:link w:val="2Char0"/>
    <w:rsid w:val="00262AE6"/>
    <w:pPr>
      <w:spacing w:after="120" w:line="480" w:lineRule="auto"/>
      <w:ind w:leftChars="200" w:left="420"/>
    </w:pPr>
    <w:rPr>
      <w:rFonts w:eastAsia="MS Mincho"/>
    </w:rPr>
  </w:style>
  <w:style w:type="character" w:customStyle="1" w:styleId="2Char0">
    <w:name w:val="正文文本缩进 2 Char"/>
    <w:basedOn w:val="a1"/>
    <w:link w:val="25"/>
    <w:rsid w:val="00262AE6"/>
    <w:rPr>
      <w:rFonts w:eastAsia="MS Mincho"/>
      <w:lang w:eastAsia="en-US"/>
    </w:rPr>
  </w:style>
  <w:style w:type="paragraph" w:customStyle="1" w:styleId="12">
    <w:name w:val="正文1"/>
    <w:basedOn w:val="a0"/>
    <w:link w:val="1Char0"/>
    <w:qFormat/>
    <w:rsid w:val="00262AE6"/>
    <w:pPr>
      <w:widowControl w:val="0"/>
      <w:adjustRightInd w:val="0"/>
      <w:jc w:val="both"/>
    </w:pPr>
    <w:rPr>
      <w:rFonts w:eastAsia="宋体"/>
      <w:lang w:val="x-none" w:eastAsia="x-none"/>
    </w:rPr>
  </w:style>
  <w:style w:type="character" w:customStyle="1" w:styleId="1Char0">
    <w:name w:val="正文1 Char"/>
    <w:link w:val="12"/>
    <w:rsid w:val="00262AE6"/>
    <w:rPr>
      <w:rFonts w:eastAsia="宋体"/>
      <w:lang w:val="x-none" w:eastAsia="x-none"/>
    </w:rPr>
  </w:style>
  <w:style w:type="paragraph" w:customStyle="1" w:styleId="3GPP">
    <w:name w:val="3GPP 正文"/>
    <w:basedOn w:val="a0"/>
    <w:link w:val="3GPPChar"/>
    <w:qFormat/>
    <w:rsid w:val="00262AE6"/>
    <w:rPr>
      <w:rFonts w:eastAsia="宋体"/>
      <w:lang w:val="x-none" w:eastAsia="ja-JP"/>
    </w:rPr>
  </w:style>
  <w:style w:type="character" w:customStyle="1" w:styleId="3GPPChar">
    <w:name w:val="3GPP 正文 Char"/>
    <w:link w:val="3GPP"/>
    <w:rsid w:val="00262AE6"/>
    <w:rPr>
      <w:rFonts w:eastAsia="宋体"/>
      <w:lang w:val="x-none" w:eastAsia="ja-JP"/>
    </w:rPr>
  </w:style>
  <w:style w:type="paragraph" w:customStyle="1" w:styleId="3GPPlevel3">
    <w:name w:val="3GPP level 3"/>
    <w:basedOn w:val="3"/>
    <w:link w:val="3GPPlevel3Char"/>
    <w:qFormat/>
    <w:rsid w:val="00262AE6"/>
    <w:rPr>
      <w:rFonts w:eastAsia="宋体"/>
    </w:rPr>
  </w:style>
  <w:style w:type="character" w:customStyle="1" w:styleId="3GPPlevel3Char">
    <w:name w:val="3GPP level 3 Char"/>
    <w:link w:val="3GPPlevel3"/>
    <w:rsid w:val="00262AE6"/>
    <w:rPr>
      <w:rFonts w:ascii="Arial" w:eastAsia="宋体" w:hAnsi="Arial"/>
      <w:sz w:val="28"/>
      <w:lang w:eastAsia="en-US"/>
    </w:rPr>
  </w:style>
  <w:style w:type="paragraph" w:customStyle="1" w:styleId="equationArrayNum">
    <w:name w:val="equationArrayNum"/>
    <w:basedOn w:val="a0"/>
    <w:next w:val="a0"/>
    <w:uiPriority w:val="99"/>
    <w:rsid w:val="00262AE6"/>
    <w:pPr>
      <w:keepLines/>
      <w:autoSpaceDE w:val="0"/>
      <w:autoSpaceDN w:val="0"/>
      <w:adjustRightInd w:val="0"/>
      <w:spacing w:before="120" w:after="120"/>
    </w:pPr>
    <w:rPr>
      <w:noProof/>
      <w:sz w:val="24"/>
      <w:szCs w:val="24"/>
      <w:lang w:eastAsia="en-GB"/>
    </w:rPr>
  </w:style>
  <w:style w:type="paragraph" w:styleId="af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uiPriority w:val="34"/>
    <w:qFormat/>
    <w:rsid w:val="00262AE6"/>
    <w:pPr>
      <w:ind w:firstLineChars="200" w:firstLine="420"/>
    </w:pPr>
    <w:rPr>
      <w:rFonts w:eastAsia="宋体"/>
    </w:rPr>
  </w:style>
  <w:style w:type="paragraph" w:customStyle="1" w:styleId="BodyBest">
    <w:name w:val="BodyBest"/>
    <w:basedOn w:val="a0"/>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a0"/>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afa">
    <w:name w:val="Normal (Web)"/>
    <w:basedOn w:val="a0"/>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a0"/>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a0"/>
    <w:next w:val="a0"/>
    <w:link w:val="MTDisplayEquationChar"/>
    <w:rsid w:val="00262AE6"/>
    <w:pPr>
      <w:tabs>
        <w:tab w:val="center" w:pos="4820"/>
        <w:tab w:val="right" w:pos="9640"/>
      </w:tabs>
    </w:pPr>
    <w:rPr>
      <w:rFonts w:eastAsia="宋体"/>
      <w:noProof/>
    </w:rPr>
  </w:style>
  <w:style w:type="character" w:customStyle="1" w:styleId="MTDisplayEquationChar">
    <w:name w:val="MTDisplayEquation Char"/>
    <w:link w:val="MTDisplayEquation"/>
    <w:rsid w:val="00262AE6"/>
    <w:rPr>
      <w:rFonts w:eastAsia="宋体"/>
      <w:noProof/>
      <w:lang w:eastAsia="en-US"/>
    </w:rPr>
  </w:style>
  <w:style w:type="paragraph" w:customStyle="1" w:styleId="FL">
    <w:name w:val="FL"/>
    <w:basedOn w:val="a0"/>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宋体" w:hAnsi="Arial"/>
      <w:noProof/>
      <w:sz w:val="24"/>
      <w:lang w:eastAsia="en-US"/>
    </w:rPr>
  </w:style>
  <w:style w:type="character" w:styleId="afb">
    <w:name w:val="page number"/>
    <w:basedOn w:val="a1"/>
    <w:rsid w:val="00FB4E42"/>
  </w:style>
  <w:style w:type="paragraph" w:customStyle="1" w:styleId="Heading2Head2A2">
    <w:name w:val="Heading 2.Head2A.2"/>
    <w:basedOn w:val="1"/>
    <w:next w:val="a0"/>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rsid w:val="00FB4E42"/>
    <w:pPr>
      <w:spacing w:before="120"/>
      <w:outlineLvl w:val="2"/>
    </w:pPr>
    <w:rPr>
      <w:sz w:val="28"/>
    </w:rPr>
  </w:style>
  <w:style w:type="paragraph" w:customStyle="1" w:styleId="Reference">
    <w:name w:val="Reference"/>
    <w:basedOn w:val="a0"/>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basedOn w:val="a1"/>
    <w:rsid w:val="00FB4E42"/>
    <w:rPr>
      <w:lang w:val="en-GB" w:eastAsia="ja-JP" w:bidi="ar-SA"/>
    </w:rPr>
  </w:style>
  <w:style w:type="paragraph" w:customStyle="1" w:styleId="bodytext4">
    <w:name w:val="bodytext4"/>
    <w:basedOn w:val="af7"/>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a1"/>
    <w:rsid w:val="00FB4E42"/>
    <w:rPr>
      <w:lang w:val="en-GB" w:eastAsia="ja-JP" w:bidi="ar-SA"/>
    </w:rPr>
  </w:style>
  <w:style w:type="character" w:customStyle="1" w:styleId="B1Zchn">
    <w:name w:val="B1 Zchn"/>
    <w:basedOn w:val="a1"/>
    <w:rsid w:val="00FB4E42"/>
    <w:rPr>
      <w:rFonts w:eastAsia="MS Mincho"/>
      <w:lang w:val="en-GB" w:eastAsia="en-US" w:bidi="ar-SA"/>
    </w:rPr>
  </w:style>
  <w:style w:type="character" w:styleId="afc">
    <w:name w:val="Emphasis"/>
    <w:basedOn w:val="a1"/>
    <w:qFormat/>
    <w:rsid w:val="00FB4E42"/>
    <w:rPr>
      <w:i/>
      <w:iCs/>
    </w:rPr>
  </w:style>
  <w:style w:type="character" w:styleId="afd">
    <w:name w:val="Intense Emphasis"/>
    <w:basedOn w:val="a1"/>
    <w:uiPriority w:val="21"/>
    <w:qFormat/>
    <w:rsid w:val="00FB4E42"/>
    <w:rPr>
      <w:b/>
      <w:bCs/>
      <w:i/>
      <w:iCs/>
      <w:color w:val="4F81BD"/>
    </w:rPr>
  </w:style>
  <w:style w:type="paragraph" w:customStyle="1" w:styleId="References">
    <w:name w:val="References"/>
    <w:basedOn w:val="a0"/>
    <w:next w:val="a0"/>
    <w:rsid w:val="00FB4E42"/>
    <w:pPr>
      <w:numPr>
        <w:numId w:val="6"/>
      </w:numPr>
      <w:autoSpaceDE w:val="0"/>
      <w:autoSpaceDN w:val="0"/>
      <w:snapToGrid w:val="0"/>
      <w:spacing w:after="60"/>
    </w:pPr>
    <w:rPr>
      <w:rFonts w:eastAsia="宋体"/>
      <w:szCs w:val="16"/>
      <w:lang w:val="en-US"/>
    </w:rPr>
  </w:style>
  <w:style w:type="paragraph" w:customStyle="1" w:styleId="enumlev1">
    <w:name w:val="enumlev1"/>
    <w:basedOn w:val="a0"/>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fe"/>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e">
    <w:name w:val="Body Text Indent"/>
    <w:basedOn w:val="a0"/>
    <w:link w:val="Chara"/>
    <w:rsid w:val="00FB4E42"/>
    <w:pPr>
      <w:spacing w:after="120"/>
      <w:ind w:left="360"/>
    </w:pPr>
    <w:rPr>
      <w:rFonts w:eastAsia="宋体"/>
    </w:rPr>
  </w:style>
  <w:style w:type="character" w:customStyle="1" w:styleId="Chara">
    <w:name w:val="正文文本缩进 Char"/>
    <w:basedOn w:val="a1"/>
    <w:link w:val="afe"/>
    <w:rsid w:val="00FB4E42"/>
    <w:rPr>
      <w:rFonts w:eastAsia="宋体"/>
      <w:lang w:eastAsia="en-US"/>
    </w:rPr>
  </w:style>
  <w:style w:type="paragraph" w:customStyle="1" w:styleId="ECCBulletsLv1">
    <w:name w:val="ECC Bullets Lv1"/>
    <w:basedOn w:val="a0"/>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a1"/>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a1"/>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a1"/>
    <w:uiPriority w:val="1"/>
    <w:qFormat/>
    <w:rsid w:val="00FB4E42"/>
    <w:rPr>
      <w:b/>
      <w:bCs/>
    </w:rPr>
  </w:style>
  <w:style w:type="paragraph" w:customStyle="1" w:styleId="Restitle">
    <w:name w:val="Res_title"/>
    <w:basedOn w:val="a0"/>
    <w:next w:val="a0"/>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a1"/>
    <w:link w:val="Restitle"/>
    <w:rsid w:val="00FB4E42"/>
    <w:rPr>
      <w:b/>
      <w:noProof/>
      <w:sz w:val="16"/>
      <w:szCs w:val="10"/>
      <w:lang w:eastAsia="en-US"/>
    </w:rPr>
  </w:style>
  <w:style w:type="paragraph" w:customStyle="1" w:styleId="Normalaftertitle">
    <w:name w:val="Normal after title"/>
    <w:basedOn w:val="a0"/>
    <w:next w:val="a0"/>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a1"/>
    <w:link w:val="Normalaftertitle"/>
    <w:rsid w:val="00FB4E42"/>
    <w:rPr>
      <w:noProof/>
      <w:color w:val="000000"/>
      <w:sz w:val="16"/>
      <w:szCs w:val="10"/>
      <w:lang w:eastAsia="en-US"/>
    </w:rPr>
  </w:style>
  <w:style w:type="paragraph" w:customStyle="1" w:styleId="ResNo">
    <w:name w:val="Res_No"/>
    <w:basedOn w:val="a0"/>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a1"/>
    <w:link w:val="ResNo"/>
    <w:rsid w:val="00FB4E42"/>
    <w:rPr>
      <w:sz w:val="16"/>
      <w:szCs w:val="10"/>
      <w:lang w:eastAsia="en-US"/>
    </w:rPr>
  </w:style>
  <w:style w:type="character" w:customStyle="1" w:styleId="href">
    <w:name w:val="href"/>
    <w:basedOn w:val="a1"/>
    <w:rsid w:val="00FB4E42"/>
  </w:style>
  <w:style w:type="paragraph" w:customStyle="1" w:styleId="Call">
    <w:name w:val="Call"/>
    <w:basedOn w:val="a0"/>
    <w:next w:val="a0"/>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a1"/>
    <w:link w:val="Call"/>
    <w:locked/>
    <w:rsid w:val="00FB4E42"/>
    <w:rPr>
      <w:i/>
      <w:sz w:val="16"/>
      <w:szCs w:val="10"/>
      <w:lang w:eastAsia="en-US"/>
    </w:rPr>
  </w:style>
  <w:style w:type="character" w:customStyle="1" w:styleId="Artdef">
    <w:name w:val="Art_def"/>
    <w:basedOn w:val="a1"/>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宋体"/>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 w:type="character" w:customStyle="1" w:styleId="PLChar">
    <w:name w:val="PL Char"/>
    <w:link w:val="PL"/>
    <w:qFormat/>
    <w:locked/>
    <w:rsid w:val="005F295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0292">
      <w:bodyDiv w:val="1"/>
      <w:marLeft w:val="0"/>
      <w:marRight w:val="0"/>
      <w:marTop w:val="0"/>
      <w:marBottom w:val="0"/>
      <w:divBdr>
        <w:top w:val="none" w:sz="0" w:space="0" w:color="auto"/>
        <w:left w:val="none" w:sz="0" w:space="0" w:color="auto"/>
        <w:bottom w:val="none" w:sz="0" w:space="0" w:color="auto"/>
        <w:right w:val="none" w:sz="0" w:space="0" w:color="auto"/>
      </w:divBdr>
    </w:div>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44302496">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37964226">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150605269">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19168901">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69437910">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348722125">
      <w:bodyDiv w:val="1"/>
      <w:marLeft w:val="0"/>
      <w:marRight w:val="0"/>
      <w:marTop w:val="0"/>
      <w:marBottom w:val="0"/>
      <w:divBdr>
        <w:top w:val="none" w:sz="0" w:space="0" w:color="auto"/>
        <w:left w:val="none" w:sz="0" w:space="0" w:color="auto"/>
        <w:bottom w:val="none" w:sz="0" w:space="0" w:color="auto"/>
        <w:right w:val="none" w:sz="0" w:space="0" w:color="auto"/>
      </w:divBdr>
    </w:div>
    <w:div w:id="396323107">
      <w:bodyDiv w:val="1"/>
      <w:marLeft w:val="0"/>
      <w:marRight w:val="0"/>
      <w:marTop w:val="0"/>
      <w:marBottom w:val="0"/>
      <w:divBdr>
        <w:top w:val="none" w:sz="0" w:space="0" w:color="auto"/>
        <w:left w:val="none" w:sz="0" w:space="0" w:color="auto"/>
        <w:bottom w:val="none" w:sz="0" w:space="0" w:color="auto"/>
        <w:right w:val="none" w:sz="0" w:space="0" w:color="auto"/>
      </w:divBdr>
    </w:div>
    <w:div w:id="409279961">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21619">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4817955">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785851607">
      <w:bodyDiv w:val="1"/>
      <w:marLeft w:val="0"/>
      <w:marRight w:val="0"/>
      <w:marTop w:val="0"/>
      <w:marBottom w:val="0"/>
      <w:divBdr>
        <w:top w:val="none" w:sz="0" w:space="0" w:color="auto"/>
        <w:left w:val="none" w:sz="0" w:space="0" w:color="auto"/>
        <w:bottom w:val="none" w:sz="0" w:space="0" w:color="auto"/>
        <w:right w:val="none" w:sz="0" w:space="0" w:color="auto"/>
      </w:divBdr>
    </w:div>
    <w:div w:id="790056142">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23218739">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09598294">
      <w:bodyDiv w:val="1"/>
      <w:marLeft w:val="0"/>
      <w:marRight w:val="0"/>
      <w:marTop w:val="0"/>
      <w:marBottom w:val="0"/>
      <w:divBdr>
        <w:top w:val="none" w:sz="0" w:space="0" w:color="auto"/>
        <w:left w:val="none" w:sz="0" w:space="0" w:color="auto"/>
        <w:bottom w:val="none" w:sz="0" w:space="0" w:color="auto"/>
        <w:right w:val="none" w:sz="0" w:space="0" w:color="auto"/>
      </w:divBdr>
    </w:div>
    <w:div w:id="1012875691">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05959806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197234556">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260672539">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19137595">
      <w:bodyDiv w:val="1"/>
      <w:marLeft w:val="0"/>
      <w:marRight w:val="0"/>
      <w:marTop w:val="0"/>
      <w:marBottom w:val="0"/>
      <w:divBdr>
        <w:top w:val="none" w:sz="0" w:space="0" w:color="auto"/>
        <w:left w:val="none" w:sz="0" w:space="0" w:color="auto"/>
        <w:bottom w:val="none" w:sz="0" w:space="0" w:color="auto"/>
        <w:right w:val="none" w:sz="0" w:space="0" w:color="auto"/>
      </w:divBdr>
    </w:div>
    <w:div w:id="1422483171">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11094803">
      <w:bodyDiv w:val="1"/>
      <w:marLeft w:val="0"/>
      <w:marRight w:val="0"/>
      <w:marTop w:val="0"/>
      <w:marBottom w:val="0"/>
      <w:divBdr>
        <w:top w:val="none" w:sz="0" w:space="0" w:color="auto"/>
        <w:left w:val="none" w:sz="0" w:space="0" w:color="auto"/>
        <w:bottom w:val="none" w:sz="0" w:space="0" w:color="auto"/>
        <w:right w:val="none" w:sz="0" w:space="0" w:color="auto"/>
      </w:divBdr>
    </w:div>
    <w:div w:id="1532038305">
      <w:bodyDiv w:val="1"/>
      <w:marLeft w:val="0"/>
      <w:marRight w:val="0"/>
      <w:marTop w:val="0"/>
      <w:marBottom w:val="0"/>
      <w:divBdr>
        <w:top w:val="none" w:sz="0" w:space="0" w:color="auto"/>
        <w:left w:val="none" w:sz="0" w:space="0" w:color="auto"/>
        <w:bottom w:val="none" w:sz="0" w:space="0" w:color="auto"/>
        <w:right w:val="none" w:sz="0" w:space="0" w:color="auto"/>
      </w:divBdr>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075160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581480231">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10925970">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 w:id="2147118323">
      <w:bodyDiv w:val="1"/>
      <w:marLeft w:val="0"/>
      <w:marRight w:val="0"/>
      <w:marTop w:val="0"/>
      <w:marBottom w:val="0"/>
      <w:divBdr>
        <w:top w:val="none" w:sz="0" w:space="0" w:color="auto"/>
        <w:left w:val="none" w:sz="0" w:space="0" w:color="auto"/>
        <w:bottom w:val="none" w:sz="0" w:space="0" w:color="auto"/>
        <w:right w:val="none" w:sz="0" w:space="0" w:color="auto"/>
      </w:divBdr>
      <w:divsChild>
        <w:div w:id="12151940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3568F-E76C-4C93-9FF0-92FDD0D4F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524</Words>
  <Characters>2987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4</cp:revision>
  <cp:lastPrinted>2019-02-25T13:05:00Z</cp:lastPrinted>
  <dcterms:created xsi:type="dcterms:W3CDTF">2023-05-05T11:31:00Z</dcterms:created>
  <dcterms:modified xsi:type="dcterms:W3CDTF">2023-05-15T07:39:00Z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(3)mG0RmkyQ9J772nxesMnL5rADbIVxckE0yooTGxPzOHdhUegcOZsNmomz4HsUvLlbiAMmeaYp
LjJVBOI+Tm2CBhP7AcA7HXwhaWicfQqHz4nJ9aAsB/QhJhhGs4k+JeuTO1R8GpDddUtAVa6e
I6pHGEBTXnpYWpByNC+aV4Q7zRgketn5dW5nf5uv8sFRTrW82ox2LO2l3GnTGIF7dF4o2ees
Kv4p/L0PokXHhlc+jM</vt:lpwstr>
  </property>
  <property fmtid="{D5CDD505-2E9C-101B-9397-08002B2CF9AE}" pid="3" name="_2015_ms_pID_7253431">
    <vt:lpwstr>l/MV0Ph8uq36i785KuGpAJOW9iLcrc1JUWk92tgPb0Qc+zcPuo/CRG
JSpxwU9Y0lCn67WnDMKuh7JUvrMRGe3/wS0MJ/grN196JDylzBhWkLhCjO0CDDlCXJ685HZ+
otE5CHWe5+m0Q5UVjtxIHSAoRfdLD0lks/yx6B8lsQD/TZ6bfO4SYX3exeHP1ztskFPnxmcE
s8msTED1yADYRh+E2BPcw/tErbN4UAlPE4IH</vt:lpwstr>
  </property>
  <property fmtid="{D5CDD505-2E9C-101B-9397-08002B2CF9AE}" pid="4" name="_2015_ms_pID_7253432">
    <vt:lpwstr>rw==</vt:lpwstr>
  </property>
</Properties>
</file>